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D4BF" w14:textId="3CED661C" w:rsidR="00F316F1" w:rsidRDefault="00F316F1">
      <w:pPr>
        <w:rPr>
          <w:b/>
          <w:sz w:val="22"/>
        </w:rPr>
      </w:pPr>
      <w:r>
        <w:rPr>
          <w:b/>
          <w:sz w:val="22"/>
        </w:rPr>
        <w:t>PART I: PRE-LAB</w:t>
      </w:r>
    </w:p>
    <w:p w14:paraId="0481B0A8" w14:textId="05E51442" w:rsidR="00E51924" w:rsidRDefault="00E51924">
      <w:pPr>
        <w:rPr>
          <w:i/>
          <w:sz w:val="22"/>
        </w:rPr>
      </w:pPr>
      <w:r>
        <w:rPr>
          <w:i/>
          <w:sz w:val="22"/>
        </w:rPr>
        <w:t xml:space="preserve">Complete these questions before lab. </w:t>
      </w:r>
      <w:r w:rsidR="00BB61F3">
        <w:rPr>
          <w:sz w:val="22"/>
        </w:rPr>
        <w:t xml:space="preserve">To answer them correctly, you will need to read through the lab handout carefully. </w:t>
      </w:r>
      <w:r w:rsidR="00E06350">
        <w:rPr>
          <w:i/>
          <w:sz w:val="22"/>
        </w:rPr>
        <w:t>Be prepared to discuss the answers at the beginning of lab.</w:t>
      </w:r>
    </w:p>
    <w:p w14:paraId="4046CCB1" w14:textId="77277C49" w:rsidR="00E06350" w:rsidRDefault="00E06350">
      <w:pPr>
        <w:rPr>
          <w:i/>
          <w:sz w:val="22"/>
        </w:rPr>
      </w:pPr>
    </w:p>
    <w:p w14:paraId="36235EC3" w14:textId="24AA9637" w:rsidR="00E06350" w:rsidRDefault="006336FE" w:rsidP="00E06350">
      <w:pPr>
        <w:pStyle w:val="ListParagraph"/>
        <w:numPr>
          <w:ilvl w:val="0"/>
          <w:numId w:val="33"/>
        </w:numPr>
        <w:rPr>
          <w:sz w:val="22"/>
        </w:rPr>
      </w:pPr>
      <w:r>
        <w:rPr>
          <w:sz w:val="22"/>
        </w:rPr>
        <w:t xml:space="preserve">What are the different alleles that you will examine? What </w:t>
      </w:r>
      <w:r w:rsidR="00272334">
        <w:rPr>
          <w:sz w:val="22"/>
        </w:rPr>
        <w:t>is the function of these genes?</w:t>
      </w:r>
    </w:p>
    <w:p w14:paraId="05D457D3" w14:textId="05228095" w:rsidR="00E06350" w:rsidRPr="00272334" w:rsidRDefault="00272334" w:rsidP="00E06350">
      <w:pPr>
        <w:pStyle w:val="ListParagraph"/>
        <w:numPr>
          <w:ilvl w:val="0"/>
          <w:numId w:val="33"/>
        </w:numPr>
        <w:rPr>
          <w:sz w:val="22"/>
        </w:rPr>
      </w:pPr>
      <w:r>
        <w:rPr>
          <w:sz w:val="22"/>
        </w:rPr>
        <w:t xml:space="preserve">How can you distinguish a fly that is homozygous for the </w:t>
      </w:r>
      <w:r>
        <w:rPr>
          <w:i/>
          <w:sz w:val="22"/>
        </w:rPr>
        <w:t>Bar</w:t>
      </w:r>
      <w:r w:rsidRPr="00272334">
        <w:rPr>
          <w:i/>
          <w:sz w:val="22"/>
          <w:vertAlign w:val="superscript"/>
        </w:rPr>
        <w:t>1</w:t>
      </w:r>
      <w:r>
        <w:rPr>
          <w:i/>
          <w:sz w:val="22"/>
        </w:rPr>
        <w:t xml:space="preserve"> </w:t>
      </w:r>
      <w:r>
        <w:rPr>
          <w:sz w:val="22"/>
        </w:rPr>
        <w:t xml:space="preserve">mutation from a fly that is heterozygous or hemizygous for </w:t>
      </w:r>
      <w:r>
        <w:rPr>
          <w:i/>
          <w:sz w:val="22"/>
        </w:rPr>
        <w:t>Bar</w:t>
      </w:r>
      <w:r w:rsidRPr="00272334">
        <w:rPr>
          <w:i/>
          <w:sz w:val="22"/>
          <w:vertAlign w:val="superscript"/>
        </w:rPr>
        <w:t>1</w:t>
      </w:r>
      <w:r>
        <w:rPr>
          <w:i/>
          <w:sz w:val="22"/>
        </w:rPr>
        <w:t>?</w:t>
      </w:r>
    </w:p>
    <w:p w14:paraId="17AB886F" w14:textId="65532F6E" w:rsidR="00272334" w:rsidRPr="00E06350" w:rsidRDefault="00272334" w:rsidP="00E06350">
      <w:pPr>
        <w:pStyle w:val="ListParagraph"/>
        <w:numPr>
          <w:ilvl w:val="0"/>
          <w:numId w:val="33"/>
        </w:numPr>
        <w:rPr>
          <w:sz w:val="22"/>
        </w:rPr>
      </w:pPr>
      <w:r>
        <w:rPr>
          <w:sz w:val="22"/>
        </w:rPr>
        <w:t>What is being tested in a chi square analysis?</w:t>
      </w:r>
    </w:p>
    <w:p w14:paraId="4CC6F9A1" w14:textId="77777777" w:rsidR="00E06350" w:rsidRDefault="00E06350" w:rsidP="006F34DF">
      <w:pPr>
        <w:rPr>
          <w:b/>
          <w:sz w:val="22"/>
        </w:rPr>
      </w:pPr>
    </w:p>
    <w:p w14:paraId="6DACC82C" w14:textId="77777777" w:rsidR="006F34DF" w:rsidRDefault="006F34DF" w:rsidP="006F34DF">
      <w:pPr>
        <w:rPr>
          <w:b/>
          <w:sz w:val="22"/>
        </w:rPr>
      </w:pPr>
      <w:r>
        <w:rPr>
          <w:b/>
          <w:sz w:val="22"/>
        </w:rPr>
        <w:t>Concepts to understand before beginning lab:</w:t>
      </w:r>
    </w:p>
    <w:p w14:paraId="12102D86" w14:textId="43B2BA5A" w:rsidR="006F34DF" w:rsidRPr="006122DC" w:rsidRDefault="006122DC" w:rsidP="00651196">
      <w:pPr>
        <w:numPr>
          <w:ilvl w:val="0"/>
          <w:numId w:val="12"/>
        </w:numPr>
        <w:rPr>
          <w:sz w:val="22"/>
        </w:rPr>
      </w:pPr>
      <w:r w:rsidRPr="006122DC">
        <w:rPr>
          <w:sz w:val="22"/>
        </w:rPr>
        <w:t>How an organism’s genotype influences its phenotype</w:t>
      </w:r>
    </w:p>
    <w:p w14:paraId="515633AE" w14:textId="78AF1DA7" w:rsidR="006336FE" w:rsidRDefault="006336FE" w:rsidP="00651196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Modes of inheritance: simple dominance</w:t>
      </w:r>
      <w:r w:rsidR="00272334">
        <w:rPr>
          <w:sz w:val="22"/>
        </w:rPr>
        <w:t xml:space="preserve">, </w:t>
      </w:r>
      <w:r>
        <w:rPr>
          <w:sz w:val="22"/>
        </w:rPr>
        <w:t>incomplete dominance</w:t>
      </w:r>
      <w:r w:rsidR="00272334">
        <w:rPr>
          <w:sz w:val="22"/>
        </w:rPr>
        <w:t>, sex-linked</w:t>
      </w:r>
    </w:p>
    <w:p w14:paraId="5A4FD532" w14:textId="32430CFE" w:rsidR="006122DC" w:rsidRPr="006122DC" w:rsidRDefault="006122DC" w:rsidP="00651196">
      <w:pPr>
        <w:numPr>
          <w:ilvl w:val="0"/>
          <w:numId w:val="12"/>
        </w:numPr>
        <w:rPr>
          <w:sz w:val="22"/>
        </w:rPr>
      </w:pPr>
      <w:r w:rsidRPr="006122DC">
        <w:rPr>
          <w:sz w:val="22"/>
        </w:rPr>
        <w:t>Definitions of heterozygous vs. homozygous</w:t>
      </w:r>
      <w:r w:rsidR="00E06350">
        <w:rPr>
          <w:sz w:val="22"/>
        </w:rPr>
        <w:t xml:space="preserve"> vs. hemizygous</w:t>
      </w:r>
    </w:p>
    <w:p w14:paraId="3AA3EAB5" w14:textId="0AA83DA9" w:rsidR="006122DC" w:rsidRPr="006122DC" w:rsidRDefault="006122DC" w:rsidP="00651196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Interpretatio</w:t>
      </w:r>
      <w:r w:rsidRPr="006122DC">
        <w:rPr>
          <w:sz w:val="22"/>
        </w:rPr>
        <w:t>n of chi square analysis to determine if phenotypic ratios in offspring are as expected.</w:t>
      </w:r>
    </w:p>
    <w:p w14:paraId="11AF2A73" w14:textId="77777777" w:rsidR="006F34DF" w:rsidRDefault="006F34DF" w:rsidP="006F34DF">
      <w:pPr>
        <w:rPr>
          <w:b/>
          <w:sz w:val="22"/>
        </w:rPr>
      </w:pPr>
    </w:p>
    <w:p w14:paraId="07FC3D2C" w14:textId="77777777" w:rsidR="006F34DF" w:rsidRPr="003E5BE8" w:rsidRDefault="006F34DF" w:rsidP="006F34DF">
      <w:pPr>
        <w:rPr>
          <w:b/>
          <w:sz w:val="22"/>
        </w:rPr>
      </w:pPr>
      <w:r>
        <w:rPr>
          <w:b/>
          <w:sz w:val="22"/>
        </w:rPr>
        <w:t>Goals</w:t>
      </w:r>
      <w:r w:rsidRPr="003E5BE8">
        <w:rPr>
          <w:b/>
          <w:sz w:val="22"/>
        </w:rPr>
        <w:t>:</w:t>
      </w:r>
    </w:p>
    <w:p w14:paraId="72C367B8" w14:textId="6F2D72DA" w:rsidR="006F34DF" w:rsidRPr="00651196" w:rsidRDefault="00651196" w:rsidP="006F34DF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Distinguish between male and female </w:t>
      </w:r>
      <w:r>
        <w:rPr>
          <w:i/>
          <w:sz w:val="22"/>
        </w:rPr>
        <w:t>D. melanogaster</w:t>
      </w:r>
    </w:p>
    <w:p w14:paraId="76C498F9" w14:textId="08409CC8" w:rsidR="00651196" w:rsidRDefault="00651196" w:rsidP="006F34D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Distinguish between heterozygous</w:t>
      </w:r>
      <w:r w:rsidR="00E06350">
        <w:rPr>
          <w:sz w:val="22"/>
        </w:rPr>
        <w:t>/hemizygous</w:t>
      </w:r>
      <w:r>
        <w:rPr>
          <w:sz w:val="22"/>
        </w:rPr>
        <w:t xml:space="preserve"> and homozygous mutants based on phenotype</w:t>
      </w:r>
    </w:p>
    <w:p w14:paraId="60ED3C8D" w14:textId="31CB6A91" w:rsidR="00651196" w:rsidRDefault="00651196" w:rsidP="006F34D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Count flies and perform a chi square analysis to determine if Mendelian ratios are maintained in this population</w:t>
      </w:r>
    </w:p>
    <w:p w14:paraId="63C40235" w14:textId="1B4B3FBA" w:rsidR="00E06350" w:rsidRDefault="00E06350" w:rsidP="006F34D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Propose explanations for deviations from Mendelian ratios</w:t>
      </w:r>
    </w:p>
    <w:p w14:paraId="78285DDA" w14:textId="77777777" w:rsidR="00651196" w:rsidRDefault="00651196" w:rsidP="00651196">
      <w:pPr>
        <w:rPr>
          <w:b/>
          <w:sz w:val="22"/>
        </w:rPr>
      </w:pPr>
    </w:p>
    <w:p w14:paraId="68B2D84D" w14:textId="3FA565F0" w:rsidR="006F34DF" w:rsidRDefault="00651196">
      <w:pPr>
        <w:rPr>
          <w:b/>
          <w:sz w:val="22"/>
        </w:rPr>
      </w:pPr>
      <w:r w:rsidRPr="00651196">
        <w:rPr>
          <w:b/>
          <w:sz w:val="22"/>
        </w:rPr>
        <w:t>PART II: BACKGROUND INFORMATION</w:t>
      </w:r>
    </w:p>
    <w:p w14:paraId="7BC8856A" w14:textId="77777777" w:rsidR="002A6CA1" w:rsidRDefault="002A6CA1">
      <w:pPr>
        <w:rPr>
          <w:b/>
          <w:sz w:val="22"/>
        </w:rPr>
      </w:pPr>
    </w:p>
    <w:p w14:paraId="78F7D0C4" w14:textId="2D8F2E6E" w:rsidR="00554037" w:rsidRPr="005D5014" w:rsidRDefault="00554037">
      <w:pPr>
        <w:rPr>
          <w:b/>
          <w:sz w:val="22"/>
        </w:rPr>
      </w:pPr>
      <w:r w:rsidRPr="005D5014">
        <w:rPr>
          <w:b/>
          <w:sz w:val="22"/>
        </w:rPr>
        <w:t>Introduction</w:t>
      </w:r>
      <w:r w:rsidR="00EB4175">
        <w:rPr>
          <w:b/>
          <w:sz w:val="22"/>
        </w:rPr>
        <w:t xml:space="preserve"> to </w:t>
      </w:r>
      <w:r w:rsidR="00EB4175">
        <w:rPr>
          <w:b/>
          <w:i/>
          <w:sz w:val="22"/>
        </w:rPr>
        <w:t>Drosophila melanogaster</w:t>
      </w:r>
    </w:p>
    <w:p w14:paraId="043F0D81" w14:textId="359567F8" w:rsidR="00651196" w:rsidRDefault="00651196" w:rsidP="00EB4175">
      <w:pPr>
        <w:rPr>
          <w:sz w:val="22"/>
        </w:rPr>
      </w:pPr>
      <w:r w:rsidRPr="0029475D">
        <w:rPr>
          <w:sz w:val="22"/>
        </w:rPr>
        <w:t xml:space="preserve">The fruit fly </w:t>
      </w:r>
      <w:r w:rsidRPr="0029475D">
        <w:rPr>
          <w:i/>
          <w:sz w:val="22"/>
        </w:rPr>
        <w:t>Drosophila melanogaster</w:t>
      </w:r>
      <w:r w:rsidRPr="0029475D">
        <w:rPr>
          <w:sz w:val="22"/>
        </w:rPr>
        <w:t xml:space="preserve"> is a very useful organism for genetic research</w:t>
      </w:r>
      <w:r>
        <w:rPr>
          <w:sz w:val="22"/>
        </w:rPr>
        <w:t>. In fact, it</w:t>
      </w:r>
      <w:r w:rsidRPr="0029475D">
        <w:rPr>
          <w:sz w:val="22"/>
        </w:rPr>
        <w:t xml:space="preserve"> has probably been used </w:t>
      </w:r>
      <w:r>
        <w:rPr>
          <w:sz w:val="22"/>
        </w:rPr>
        <w:t xml:space="preserve">more than any other </w:t>
      </w:r>
      <w:r>
        <w:rPr>
          <w:i/>
          <w:sz w:val="22"/>
        </w:rPr>
        <w:t xml:space="preserve">model organism </w:t>
      </w:r>
      <w:r>
        <w:rPr>
          <w:sz w:val="22"/>
        </w:rPr>
        <w:t>to define</w:t>
      </w:r>
      <w:r w:rsidRPr="0029475D">
        <w:rPr>
          <w:sz w:val="22"/>
        </w:rPr>
        <w:t xml:space="preserve"> fundamental genetic </w:t>
      </w:r>
      <w:r w:rsidR="00EB4175">
        <w:rPr>
          <w:sz w:val="22"/>
        </w:rPr>
        <w:t xml:space="preserve">principles. </w:t>
      </w:r>
      <w:r w:rsidRPr="0029475D">
        <w:rPr>
          <w:b/>
          <w:sz w:val="22"/>
        </w:rPr>
        <w:t>Thomas Hunt Morgan</w:t>
      </w:r>
      <w:r w:rsidRPr="0029475D">
        <w:rPr>
          <w:sz w:val="22"/>
        </w:rPr>
        <w:t xml:space="preserve"> </w:t>
      </w:r>
      <w:r w:rsidR="00EB4175">
        <w:rPr>
          <w:sz w:val="22"/>
        </w:rPr>
        <w:t xml:space="preserve">first described linked genes in 1910 by observing patterns of the </w:t>
      </w:r>
      <w:r w:rsidRPr="0029475D">
        <w:rPr>
          <w:sz w:val="22"/>
        </w:rPr>
        <w:t>white</w:t>
      </w:r>
      <w:r w:rsidRPr="0029475D">
        <w:rPr>
          <w:sz w:val="22"/>
        </w:rPr>
        <w:noBreakHyphen/>
        <w:t>eye mutation in</w:t>
      </w:r>
      <w:r w:rsidR="00EB4175">
        <w:rPr>
          <w:sz w:val="22"/>
        </w:rPr>
        <w:t xml:space="preserve"> male and female</w:t>
      </w:r>
      <w:r w:rsidRPr="0029475D">
        <w:rPr>
          <w:sz w:val="22"/>
        </w:rPr>
        <w:t xml:space="preserve"> </w:t>
      </w:r>
      <w:r w:rsidRPr="0029475D">
        <w:rPr>
          <w:i/>
          <w:sz w:val="22"/>
        </w:rPr>
        <w:t>D. melanogaster</w:t>
      </w:r>
      <w:r w:rsidRPr="0029475D">
        <w:rPr>
          <w:sz w:val="22"/>
        </w:rPr>
        <w:t xml:space="preserve">.  These studies also provided the first solid evidence that the chromosomes are the carriers of the genetic information. </w:t>
      </w:r>
    </w:p>
    <w:p w14:paraId="3FC27753" w14:textId="77777777" w:rsidR="00EB4175" w:rsidRPr="0029475D" w:rsidRDefault="00EB4175" w:rsidP="00EB4175">
      <w:pPr>
        <w:rPr>
          <w:sz w:val="22"/>
        </w:rPr>
      </w:pPr>
    </w:p>
    <w:p w14:paraId="74355F92" w14:textId="1C83C91C" w:rsidR="00BB03F0" w:rsidRDefault="00EB4175" w:rsidP="00651196">
      <w:pPr>
        <w:rPr>
          <w:sz w:val="22"/>
        </w:rPr>
      </w:pPr>
      <w:r w:rsidRPr="00EB4175">
        <w:rPr>
          <w:i/>
          <w:sz w:val="22"/>
        </w:rPr>
        <w:t>Drosophila</w:t>
      </w:r>
      <w:r>
        <w:rPr>
          <w:sz w:val="22"/>
        </w:rPr>
        <w:t xml:space="preserve"> have many advantages that make it such a widely used model organism. For example, flies are </w:t>
      </w:r>
      <w:r w:rsidR="00651196" w:rsidRPr="0029475D">
        <w:rPr>
          <w:sz w:val="22"/>
        </w:rPr>
        <w:t xml:space="preserve">simple </w:t>
      </w:r>
      <w:r>
        <w:rPr>
          <w:sz w:val="22"/>
        </w:rPr>
        <w:t>to maintain, have a</w:t>
      </w:r>
      <w:r w:rsidR="00651196" w:rsidRPr="0029475D">
        <w:rPr>
          <w:sz w:val="22"/>
        </w:rPr>
        <w:t xml:space="preserve"> short generation time,</w:t>
      </w:r>
      <w:r>
        <w:rPr>
          <w:sz w:val="22"/>
        </w:rPr>
        <w:t xml:space="preserve"> and</w:t>
      </w:r>
      <w:r w:rsidR="00651196" w:rsidRPr="0029475D">
        <w:rPr>
          <w:sz w:val="22"/>
        </w:rPr>
        <w:t xml:space="preserve"> </w:t>
      </w:r>
      <w:r>
        <w:rPr>
          <w:sz w:val="22"/>
        </w:rPr>
        <w:t xml:space="preserve">produce many </w:t>
      </w:r>
      <w:r w:rsidR="00651196" w:rsidRPr="0029475D">
        <w:rPr>
          <w:sz w:val="22"/>
        </w:rPr>
        <w:t>offspring</w:t>
      </w:r>
      <w:r>
        <w:rPr>
          <w:sz w:val="22"/>
        </w:rPr>
        <w:t xml:space="preserve">.  </w:t>
      </w:r>
      <w:r w:rsidR="00651196" w:rsidRPr="0029475D">
        <w:rPr>
          <w:sz w:val="22"/>
        </w:rPr>
        <w:t xml:space="preserve">Over the ~100 years that biologists have been studying </w:t>
      </w:r>
      <w:r w:rsidR="00651196" w:rsidRPr="0029475D">
        <w:rPr>
          <w:i/>
          <w:sz w:val="22"/>
        </w:rPr>
        <w:t>Drosophila</w:t>
      </w:r>
      <w:r>
        <w:rPr>
          <w:sz w:val="22"/>
        </w:rPr>
        <w:t>, 1000</w:t>
      </w:r>
      <w:r w:rsidR="00651196" w:rsidRPr="0029475D">
        <w:rPr>
          <w:sz w:val="22"/>
        </w:rPr>
        <w:t xml:space="preserve">s of mutations have been </w:t>
      </w:r>
      <w:r>
        <w:rPr>
          <w:sz w:val="22"/>
        </w:rPr>
        <w:t>found</w:t>
      </w:r>
      <w:r w:rsidR="00651196" w:rsidRPr="0029475D">
        <w:rPr>
          <w:sz w:val="22"/>
        </w:rPr>
        <w:t xml:space="preserve"> and </w:t>
      </w:r>
      <w:r>
        <w:rPr>
          <w:sz w:val="22"/>
        </w:rPr>
        <w:t>located on their</w:t>
      </w:r>
      <w:r w:rsidR="00651196" w:rsidRPr="0029475D">
        <w:rPr>
          <w:sz w:val="22"/>
        </w:rPr>
        <w:t xml:space="preserve"> respective </w:t>
      </w:r>
      <w:r>
        <w:rPr>
          <w:sz w:val="22"/>
        </w:rPr>
        <w:t>genes and chromosomes</w:t>
      </w:r>
      <w:r w:rsidR="00651196" w:rsidRPr="0029475D">
        <w:rPr>
          <w:sz w:val="22"/>
        </w:rPr>
        <w:t xml:space="preserve">.  In addition the </w:t>
      </w:r>
      <w:r w:rsidR="00651196" w:rsidRPr="0029475D">
        <w:rPr>
          <w:i/>
          <w:sz w:val="22"/>
        </w:rPr>
        <w:t xml:space="preserve">Drosophila </w:t>
      </w:r>
      <w:r w:rsidR="00651196" w:rsidRPr="0029475D">
        <w:rPr>
          <w:sz w:val="22"/>
        </w:rPr>
        <w:t>genome has been completely sequenced, allowing in depth analysis of individual genes.</w:t>
      </w:r>
      <w:r w:rsidR="00BB03F0">
        <w:rPr>
          <w:sz w:val="22"/>
        </w:rPr>
        <w:t xml:space="preserve"> Flies only have 4 chromosomes: X/Y, 2</w:t>
      </w:r>
      <w:r w:rsidR="00BB03F0" w:rsidRPr="00BB03F0">
        <w:rPr>
          <w:sz w:val="22"/>
          <w:vertAlign w:val="superscript"/>
        </w:rPr>
        <w:t>nd</w:t>
      </w:r>
      <w:r w:rsidR="00BB03F0">
        <w:rPr>
          <w:sz w:val="22"/>
        </w:rPr>
        <w:t>, 3</w:t>
      </w:r>
      <w:r w:rsidR="00BB03F0" w:rsidRPr="00BB03F0">
        <w:rPr>
          <w:sz w:val="22"/>
          <w:vertAlign w:val="superscript"/>
        </w:rPr>
        <w:t>rd</w:t>
      </w:r>
      <w:r w:rsidR="00BB03F0">
        <w:rPr>
          <w:sz w:val="22"/>
        </w:rPr>
        <w:t>, and 4</w:t>
      </w:r>
      <w:r w:rsidR="00BB03F0" w:rsidRPr="00BB03F0">
        <w:rPr>
          <w:sz w:val="22"/>
          <w:vertAlign w:val="superscript"/>
        </w:rPr>
        <w:t>th</w:t>
      </w:r>
      <w:r w:rsidR="00BB03F0">
        <w:rPr>
          <w:sz w:val="22"/>
        </w:rPr>
        <w:t>. Amazi</w:t>
      </w:r>
      <w:r w:rsidR="00915E73">
        <w:rPr>
          <w:sz w:val="22"/>
        </w:rPr>
        <w:t xml:space="preserve">ngly, </w:t>
      </w:r>
      <w:r w:rsidR="004A55E4">
        <w:rPr>
          <w:sz w:val="22"/>
        </w:rPr>
        <w:t>these 4 chromosomes con</w:t>
      </w:r>
      <w:r w:rsidR="00092138">
        <w:rPr>
          <w:sz w:val="22"/>
        </w:rPr>
        <w:t>tain</w:t>
      </w:r>
      <w:r w:rsidR="00BB03F0">
        <w:rPr>
          <w:sz w:val="22"/>
        </w:rPr>
        <w:t xml:space="preserve"> </w:t>
      </w:r>
      <w:r w:rsidR="00BB03F0">
        <w:rPr>
          <w:b/>
          <w:sz w:val="22"/>
        </w:rPr>
        <w:t xml:space="preserve">homologous genes </w:t>
      </w:r>
      <w:r w:rsidR="00BB03F0">
        <w:rPr>
          <w:sz w:val="22"/>
        </w:rPr>
        <w:t xml:space="preserve">to 75% of disease-related genes in humans. </w:t>
      </w:r>
    </w:p>
    <w:p w14:paraId="1DC8D293" w14:textId="788D5F06" w:rsidR="002A6CA1" w:rsidRDefault="002A6CA1" w:rsidP="00651196">
      <w:pPr>
        <w:rPr>
          <w:sz w:val="22"/>
        </w:rPr>
      </w:pPr>
    </w:p>
    <w:p w14:paraId="62835CCB" w14:textId="49DCAF6F" w:rsidR="006336FE" w:rsidRDefault="006336FE" w:rsidP="006336FE">
      <w:pPr>
        <w:keepNext/>
        <w:rPr>
          <w:sz w:val="22"/>
        </w:rPr>
      </w:pPr>
      <w:r w:rsidRPr="0029475D">
        <w:rPr>
          <w:sz w:val="22"/>
        </w:rPr>
        <w:t xml:space="preserve">The life cycle of </w:t>
      </w:r>
      <w:r w:rsidRPr="0029475D">
        <w:rPr>
          <w:i/>
          <w:sz w:val="22"/>
        </w:rPr>
        <w:t>D. melanogaster</w:t>
      </w:r>
      <w:r w:rsidRPr="0029475D">
        <w:rPr>
          <w:sz w:val="22"/>
        </w:rPr>
        <w:t xml:space="preserve"> consists of four stages: </w:t>
      </w:r>
      <w:r>
        <w:rPr>
          <w:b/>
          <w:sz w:val="22"/>
        </w:rPr>
        <w:t>embryo</w:t>
      </w:r>
      <w:r w:rsidRPr="0029475D">
        <w:rPr>
          <w:sz w:val="22"/>
        </w:rPr>
        <w:t xml:space="preserve">, </w:t>
      </w:r>
      <w:r w:rsidRPr="0029475D">
        <w:rPr>
          <w:b/>
          <w:sz w:val="22"/>
        </w:rPr>
        <w:t>larva</w:t>
      </w:r>
      <w:r w:rsidRPr="0029475D">
        <w:rPr>
          <w:sz w:val="22"/>
        </w:rPr>
        <w:t xml:space="preserve">, </w:t>
      </w:r>
      <w:r w:rsidRPr="0029475D">
        <w:rPr>
          <w:b/>
          <w:sz w:val="22"/>
        </w:rPr>
        <w:t>pupa</w:t>
      </w:r>
      <w:r w:rsidRPr="0029475D">
        <w:rPr>
          <w:sz w:val="22"/>
        </w:rPr>
        <w:t xml:space="preserve">, and </w:t>
      </w:r>
      <w:r w:rsidRPr="0029475D">
        <w:rPr>
          <w:b/>
          <w:sz w:val="22"/>
        </w:rPr>
        <w:t>adult</w:t>
      </w:r>
      <w:r>
        <w:rPr>
          <w:b/>
          <w:sz w:val="22"/>
        </w:rPr>
        <w:t xml:space="preserve"> </w:t>
      </w:r>
      <w:r w:rsidRPr="00D36800">
        <w:rPr>
          <w:sz w:val="22"/>
        </w:rPr>
        <w:t>(Figure 1)</w:t>
      </w:r>
      <w:r w:rsidRPr="0029475D">
        <w:rPr>
          <w:sz w:val="22"/>
        </w:rPr>
        <w:t xml:space="preserve">. </w:t>
      </w:r>
      <w:r>
        <w:rPr>
          <w:sz w:val="22"/>
        </w:rPr>
        <w:t xml:space="preserve">The life cycle starts with the embryo, which hatches into a larva at about 24 hours post fertilization. The larval stage is devoted to feeding and growing. </w:t>
      </w:r>
      <w:r>
        <w:rPr>
          <w:i/>
          <w:sz w:val="22"/>
        </w:rPr>
        <w:t xml:space="preserve">Drosophila </w:t>
      </w:r>
      <w:r>
        <w:rPr>
          <w:sz w:val="22"/>
        </w:rPr>
        <w:t xml:space="preserve">larvae go through three growth stages </w:t>
      </w:r>
      <w:r>
        <w:rPr>
          <w:sz w:val="22"/>
        </w:rPr>
        <w:t>called</w:t>
      </w:r>
      <w:r>
        <w:rPr>
          <w:sz w:val="22"/>
        </w:rPr>
        <w:t xml:space="preserve"> </w:t>
      </w:r>
      <w:r>
        <w:rPr>
          <w:i/>
          <w:sz w:val="22"/>
        </w:rPr>
        <w:t xml:space="preserve">instars. </w:t>
      </w:r>
      <w:r>
        <w:rPr>
          <w:sz w:val="22"/>
        </w:rPr>
        <w:t xml:space="preserve">The first and second instar last about 1 day each. The third instar lasts 2-3 days and is also called the </w:t>
      </w:r>
      <w:r>
        <w:rPr>
          <w:i/>
          <w:sz w:val="22"/>
        </w:rPr>
        <w:t xml:space="preserve">wandering </w:t>
      </w:r>
      <w:r>
        <w:rPr>
          <w:sz w:val="22"/>
        </w:rPr>
        <w:t>stage because the larvae crawl out of the food</w:t>
      </w:r>
      <w:r>
        <w:rPr>
          <w:i/>
          <w:sz w:val="22"/>
        </w:rPr>
        <w:t xml:space="preserve"> </w:t>
      </w:r>
      <w:r>
        <w:rPr>
          <w:sz w:val="22"/>
        </w:rPr>
        <w:t xml:space="preserve">to find a dry surface on which to pupate. The pupal stage lasts 4-5 days and is when metamorphosis occurs. During this time, most larval tissues and organs are </w:t>
      </w:r>
      <w:proofErr w:type="spellStart"/>
      <w:r>
        <w:rPr>
          <w:sz w:val="22"/>
        </w:rPr>
        <w:t>histolyzed</w:t>
      </w:r>
      <w:proofErr w:type="spellEnd"/>
      <w:r>
        <w:rPr>
          <w:sz w:val="22"/>
        </w:rPr>
        <w:t xml:space="preserve"> (broken down) and the adult structures develop. When adults first emerge from their pupal cases, they are known as </w:t>
      </w:r>
      <w:proofErr w:type="spellStart"/>
      <w:r>
        <w:rPr>
          <w:sz w:val="22"/>
        </w:rPr>
        <w:t>imagos</w:t>
      </w:r>
      <w:proofErr w:type="spellEnd"/>
      <w:r>
        <w:rPr>
          <w:sz w:val="22"/>
        </w:rPr>
        <w:t xml:space="preserve">, which are white and slender. Within a few hours of </w:t>
      </w:r>
      <w:r>
        <w:rPr>
          <w:sz w:val="22"/>
        </w:rPr>
        <w:t>emergence</w:t>
      </w:r>
      <w:r>
        <w:rPr>
          <w:sz w:val="22"/>
        </w:rPr>
        <w:t>, the adults’ pigment becomes darker and the</w:t>
      </w:r>
      <w:r>
        <w:rPr>
          <w:sz w:val="22"/>
        </w:rPr>
        <w:t>ir bodies start to fill out.</w:t>
      </w:r>
      <w:r>
        <w:rPr>
          <w:sz w:val="22"/>
        </w:rPr>
        <w:t xml:space="preserve"> They reach sexual maturity within 6-8 hours of emergence. </w:t>
      </w:r>
      <w:r w:rsidRPr="0029475D">
        <w:rPr>
          <w:sz w:val="22"/>
        </w:rPr>
        <w:t xml:space="preserve">When </w:t>
      </w:r>
      <w:r>
        <w:rPr>
          <w:sz w:val="22"/>
        </w:rPr>
        <w:t xml:space="preserve">flies are grown at </w:t>
      </w:r>
      <w:r w:rsidRPr="0029475D">
        <w:rPr>
          <w:sz w:val="22"/>
        </w:rPr>
        <w:t xml:space="preserve">25ºC </w:t>
      </w:r>
      <w:r w:rsidRPr="0029475D">
        <w:rPr>
          <w:sz w:val="22"/>
        </w:rPr>
        <w:lastRenderedPageBreak/>
        <w:t xml:space="preserve">(77.7ºF), </w:t>
      </w:r>
      <w:r>
        <w:rPr>
          <w:sz w:val="22"/>
        </w:rPr>
        <w:t xml:space="preserve">it takes about 10 days for an embryo to go through all of the developmental stages and emerge as an adult. </w:t>
      </w:r>
    </w:p>
    <w:p w14:paraId="65FCC7AC" w14:textId="77777777" w:rsidR="002A6CA1" w:rsidRDefault="00EB4175" w:rsidP="002A6CA1">
      <w:pPr>
        <w:keepNext/>
        <w:jc w:val="center"/>
      </w:pPr>
      <w:r w:rsidRPr="00EB4175">
        <w:rPr>
          <w:noProof/>
          <w:sz w:val="22"/>
        </w:rPr>
        <w:drawing>
          <wp:inline distT="0" distB="0" distL="0" distR="0" wp14:anchorId="62E0B755" wp14:editId="584EEAE0">
            <wp:extent cx="3170002" cy="3530396"/>
            <wp:effectExtent l="0" t="0" r="5080" b="635"/>
            <wp:docPr id="10" name="Picture 10" descr="Macintosh HD:private:var:folders:c3:qvg6nwwn00n65080jhr5ykk9hfzdwt:T:TemporaryItems:782272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c3:qvg6nwwn00n65080jhr5ykk9hfzdwt:T:TemporaryItems:7822724_o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274" cy="354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1E60" w14:textId="77777777" w:rsidR="002A6CA1" w:rsidRDefault="002A6CA1" w:rsidP="002A6CA1">
      <w:pPr>
        <w:pStyle w:val="Caption"/>
        <w:jc w:val="center"/>
      </w:pPr>
    </w:p>
    <w:p w14:paraId="1048686F" w14:textId="2402BFEB" w:rsidR="00EB4175" w:rsidRPr="0029475D" w:rsidRDefault="002A6CA1" w:rsidP="006336FE">
      <w:pPr>
        <w:pStyle w:val="Caption"/>
        <w:jc w:val="center"/>
        <w:rPr>
          <w:sz w:val="22"/>
        </w:rPr>
      </w:pPr>
      <w:r>
        <w:t xml:space="preserve">Figure </w:t>
      </w:r>
      <w:r w:rsidR="00756E90">
        <w:rPr>
          <w:noProof/>
        </w:rPr>
        <w:fldChar w:fldCharType="begin"/>
      </w:r>
      <w:r w:rsidR="00756E90">
        <w:rPr>
          <w:noProof/>
        </w:rPr>
        <w:instrText xml:space="preserve"> SEQ Figure \* ARABIC </w:instrText>
      </w:r>
      <w:r w:rsidR="00756E90">
        <w:rPr>
          <w:noProof/>
        </w:rPr>
        <w:fldChar w:fldCharType="separate"/>
      </w:r>
      <w:r w:rsidR="00933006">
        <w:rPr>
          <w:noProof/>
        </w:rPr>
        <w:t>1</w:t>
      </w:r>
      <w:r w:rsidR="00756E90">
        <w:rPr>
          <w:noProof/>
        </w:rPr>
        <w:fldChar w:fldCharType="end"/>
      </w:r>
      <w:r>
        <w:t xml:space="preserve">: Life cycle of </w:t>
      </w:r>
      <w:r>
        <w:rPr>
          <w:i/>
        </w:rPr>
        <w:t xml:space="preserve">Drosophila </w:t>
      </w:r>
      <w:r>
        <w:t>at 25C.</w:t>
      </w:r>
    </w:p>
    <w:p w14:paraId="3519C0A5" w14:textId="77777777" w:rsidR="00502DA0" w:rsidRDefault="00502DA0" w:rsidP="00502DA0">
      <w:pPr>
        <w:rPr>
          <w:b/>
          <w:i/>
          <w:sz w:val="22"/>
        </w:rPr>
      </w:pPr>
      <w:r>
        <w:rPr>
          <w:b/>
          <w:sz w:val="22"/>
        </w:rPr>
        <w:t xml:space="preserve">Identifying adult male and female </w:t>
      </w:r>
      <w:r>
        <w:rPr>
          <w:b/>
          <w:i/>
          <w:sz w:val="22"/>
        </w:rPr>
        <w:t>Drosophila</w:t>
      </w:r>
    </w:p>
    <w:p w14:paraId="38004CF6" w14:textId="1615EF44" w:rsidR="00502DA0" w:rsidRDefault="00502DA0" w:rsidP="00502DA0">
      <w:pPr>
        <w:rPr>
          <w:sz w:val="22"/>
        </w:rPr>
      </w:pPr>
      <w:r>
        <w:rPr>
          <w:sz w:val="22"/>
        </w:rPr>
        <w:t xml:space="preserve">There are several physical differences between male and female flies to help you identify them. Females are generally larger with a larger abdomen (last body segment). Males are smaller with a more tapered abdomen (Figure </w:t>
      </w:r>
      <w:r w:rsidR="00D36800">
        <w:rPr>
          <w:sz w:val="22"/>
        </w:rPr>
        <w:t>2</w:t>
      </w:r>
      <w:r>
        <w:rPr>
          <w:sz w:val="22"/>
        </w:rPr>
        <w:t xml:space="preserve">). Males also have dark pigment on the last two segments of their abdomens. </w:t>
      </w:r>
    </w:p>
    <w:p w14:paraId="7E955D18" w14:textId="77777777" w:rsidR="00502DA0" w:rsidRDefault="00502DA0" w:rsidP="00502DA0">
      <w:pPr>
        <w:rPr>
          <w:sz w:val="22"/>
        </w:rPr>
      </w:pPr>
    </w:p>
    <w:p w14:paraId="432158DB" w14:textId="6A361FA7" w:rsidR="00502DA0" w:rsidRDefault="00502DA0" w:rsidP="00502DA0">
      <w:pPr>
        <w:rPr>
          <w:sz w:val="22"/>
        </w:rPr>
      </w:pPr>
      <w:r>
        <w:rPr>
          <w:sz w:val="22"/>
        </w:rPr>
        <w:t xml:space="preserve">The most accurate way to distinguish male and female flies is to flip the fly onto its back and look at the tip of the abdomen. Males will have a protruding anal plate that looks like a disc, while females do not (Figure </w:t>
      </w:r>
      <w:r w:rsidR="00D36800">
        <w:rPr>
          <w:sz w:val="22"/>
        </w:rPr>
        <w:t>2</w:t>
      </w:r>
      <w:r>
        <w:rPr>
          <w:sz w:val="22"/>
        </w:rPr>
        <w:t>).</w:t>
      </w:r>
    </w:p>
    <w:p w14:paraId="715A9C34" w14:textId="77777777" w:rsidR="00502DA0" w:rsidRDefault="00502DA0" w:rsidP="00502DA0">
      <w:pPr>
        <w:keepNext/>
      </w:pPr>
      <w:r>
        <w:rPr>
          <w:noProof/>
          <w:sz w:val="22"/>
        </w:rPr>
        <w:drawing>
          <wp:inline distT="0" distB="0" distL="0" distR="0" wp14:anchorId="4D53709B" wp14:editId="1513C8DF">
            <wp:extent cx="6401630" cy="2532017"/>
            <wp:effectExtent l="0" t="0" r="0" b="8255"/>
            <wp:docPr id="2" name="Picture 2" descr="Macintosh HD:Users:eabolter:Dropbox:Screenshots:Screenshot 2016-10-28 15.47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olter:Dropbox:Screenshots:Screenshot 2016-10-28 15.47.5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30" cy="253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75E24" w14:textId="3371FFAB" w:rsidR="00502DA0" w:rsidRPr="00DB7CAF" w:rsidRDefault="00502DA0" w:rsidP="00502DA0">
      <w:pPr>
        <w:rPr>
          <w:b/>
          <w:color w:val="1F497D" w:themeColor="text2"/>
          <w:sz w:val="18"/>
          <w:szCs w:val="18"/>
        </w:rPr>
      </w:pPr>
      <w:r w:rsidRPr="00DB7CAF">
        <w:rPr>
          <w:b/>
          <w:color w:val="1F497D" w:themeColor="text2"/>
          <w:sz w:val="18"/>
          <w:szCs w:val="18"/>
        </w:rPr>
        <w:t xml:space="preserve">Figure </w:t>
      </w:r>
      <w:r w:rsidR="00D36800">
        <w:rPr>
          <w:b/>
          <w:color w:val="1F497D" w:themeColor="text2"/>
          <w:sz w:val="18"/>
          <w:szCs w:val="18"/>
        </w:rPr>
        <w:t>2</w:t>
      </w:r>
      <w:r w:rsidRPr="00DB7CAF">
        <w:rPr>
          <w:b/>
          <w:color w:val="1F497D" w:themeColor="text2"/>
          <w:sz w:val="18"/>
          <w:szCs w:val="18"/>
        </w:rPr>
        <w:t xml:space="preserve">: Distinguishing between male and female </w:t>
      </w:r>
      <w:r w:rsidRPr="00DB7CAF">
        <w:rPr>
          <w:b/>
          <w:i/>
          <w:color w:val="1F497D" w:themeColor="text2"/>
          <w:sz w:val="18"/>
          <w:szCs w:val="18"/>
        </w:rPr>
        <w:t xml:space="preserve">Drosophila </w:t>
      </w:r>
      <w:r w:rsidRPr="00DB7CAF">
        <w:rPr>
          <w:b/>
          <w:color w:val="1F497D" w:themeColor="text2"/>
          <w:sz w:val="18"/>
          <w:szCs w:val="18"/>
        </w:rPr>
        <w:t xml:space="preserve">(Prokop, 2012).  </w:t>
      </w:r>
      <w:r w:rsidRPr="00DB7CAF">
        <w:rPr>
          <w:rFonts w:ascii="Times New Roman" w:hAnsi="Times New Roman"/>
          <w:b/>
          <w:color w:val="1F497D" w:themeColor="text2"/>
          <w:sz w:val="18"/>
          <w:szCs w:val="18"/>
          <w:shd w:val="clear" w:color="auto" w:fill="FFFFFF"/>
        </w:rPr>
        <w:t>♀</w:t>
      </w:r>
      <w:r w:rsidRPr="00DB7CAF">
        <w:rPr>
          <w:rFonts w:cs="Arial"/>
          <w:b/>
          <w:color w:val="1F497D" w:themeColor="text2"/>
          <w:sz w:val="18"/>
          <w:szCs w:val="18"/>
          <w:shd w:val="clear" w:color="auto" w:fill="FFFFFF"/>
        </w:rPr>
        <w:t xml:space="preserve"> is the symbol for female and </w:t>
      </w:r>
      <w:r w:rsidRPr="00DB7CAF">
        <w:rPr>
          <w:rFonts w:ascii="Times New Roman" w:hAnsi="Times New Roman"/>
          <w:b/>
          <w:color w:val="1F497D" w:themeColor="text2"/>
          <w:sz w:val="18"/>
          <w:szCs w:val="18"/>
          <w:shd w:val="clear" w:color="auto" w:fill="FFFFFF"/>
        </w:rPr>
        <w:t>♂</w:t>
      </w:r>
      <w:r w:rsidRPr="00DB7CAF">
        <w:rPr>
          <w:b/>
          <w:color w:val="1F497D" w:themeColor="text2"/>
          <w:sz w:val="18"/>
          <w:szCs w:val="18"/>
        </w:rPr>
        <w:t xml:space="preserve"> is the symbol for male.</w:t>
      </w:r>
    </w:p>
    <w:p w14:paraId="15B6ABEC" w14:textId="77777777" w:rsidR="00502DA0" w:rsidRDefault="00502DA0" w:rsidP="002A6CA1">
      <w:pPr>
        <w:rPr>
          <w:b/>
          <w:sz w:val="22"/>
        </w:rPr>
      </w:pPr>
    </w:p>
    <w:p w14:paraId="56B323D3" w14:textId="2DA45DFE" w:rsidR="002A6CA1" w:rsidRDefault="00093E74" w:rsidP="002A6CA1">
      <w:pPr>
        <w:rPr>
          <w:b/>
          <w:i/>
          <w:sz w:val="22"/>
        </w:rPr>
      </w:pPr>
      <w:r>
        <w:rPr>
          <w:b/>
          <w:sz w:val="22"/>
        </w:rPr>
        <w:t>Identifying genetic muta</w:t>
      </w:r>
      <w:r w:rsidR="002A6CA1">
        <w:rPr>
          <w:b/>
          <w:sz w:val="22"/>
        </w:rPr>
        <w:t>t</w:t>
      </w:r>
      <w:r>
        <w:rPr>
          <w:b/>
          <w:sz w:val="22"/>
        </w:rPr>
        <w:t>ions in</w:t>
      </w:r>
      <w:r w:rsidR="002A6CA1">
        <w:rPr>
          <w:b/>
          <w:sz w:val="22"/>
        </w:rPr>
        <w:t xml:space="preserve"> </w:t>
      </w:r>
      <w:r w:rsidR="002A6CA1">
        <w:rPr>
          <w:b/>
          <w:i/>
          <w:sz w:val="22"/>
        </w:rPr>
        <w:t>Drosophila</w:t>
      </w:r>
    </w:p>
    <w:p w14:paraId="3F3AFA66" w14:textId="51900770" w:rsidR="009479A2" w:rsidRDefault="002A6CA1" w:rsidP="002A6CA1">
      <w:pPr>
        <w:rPr>
          <w:sz w:val="22"/>
        </w:rPr>
      </w:pPr>
      <w:r w:rsidRPr="0095729E">
        <w:rPr>
          <w:sz w:val="22"/>
        </w:rPr>
        <w:t xml:space="preserve">The </w:t>
      </w:r>
      <w:r w:rsidRPr="00502DA0">
        <w:rPr>
          <w:b/>
          <w:sz w:val="22"/>
        </w:rPr>
        <w:t>phenotype</w:t>
      </w:r>
      <w:r w:rsidR="0095729E">
        <w:rPr>
          <w:sz w:val="22"/>
        </w:rPr>
        <w:t xml:space="preserve"> </w:t>
      </w:r>
      <w:r w:rsidRPr="0095729E">
        <w:rPr>
          <w:sz w:val="22"/>
        </w:rPr>
        <w:t xml:space="preserve">of an individual is controlled by the individuals’ </w:t>
      </w:r>
      <w:r w:rsidRPr="00502DA0">
        <w:rPr>
          <w:b/>
          <w:sz w:val="22"/>
        </w:rPr>
        <w:t>genotype</w:t>
      </w:r>
      <w:r w:rsidRPr="0095729E">
        <w:rPr>
          <w:sz w:val="22"/>
        </w:rPr>
        <w:t xml:space="preserve">. Genes usually encode proteins that perform most of the work of the cells that make up the individual. These genes may code for proteins that are visible, such as the </w:t>
      </w:r>
      <w:r w:rsidRPr="0095729E">
        <w:rPr>
          <w:i/>
          <w:sz w:val="22"/>
        </w:rPr>
        <w:t xml:space="preserve">white </w:t>
      </w:r>
      <w:r w:rsidRPr="0095729E">
        <w:rPr>
          <w:sz w:val="22"/>
        </w:rPr>
        <w:t>gene</w:t>
      </w:r>
      <w:r w:rsidR="00093E74" w:rsidRPr="0095729E">
        <w:rPr>
          <w:sz w:val="22"/>
        </w:rPr>
        <w:t>,</w:t>
      </w:r>
      <w:r w:rsidRPr="0095729E">
        <w:rPr>
          <w:sz w:val="22"/>
        </w:rPr>
        <w:t xml:space="preserve"> </w:t>
      </w:r>
      <w:r w:rsidR="00A2720B" w:rsidRPr="0095729E">
        <w:rPr>
          <w:sz w:val="22"/>
        </w:rPr>
        <w:t>which codes for red eye pigment</w:t>
      </w:r>
      <w:r w:rsidR="009479A2" w:rsidRPr="0095729E">
        <w:rPr>
          <w:sz w:val="22"/>
        </w:rPr>
        <w:t xml:space="preserve">. </w:t>
      </w:r>
      <w:r w:rsidR="009479A2" w:rsidRPr="0095729E">
        <w:rPr>
          <w:sz w:val="22"/>
          <w:szCs w:val="22"/>
        </w:rPr>
        <w:t xml:space="preserve">Many genes in </w:t>
      </w:r>
      <w:r w:rsidR="009479A2" w:rsidRPr="0095729E">
        <w:rPr>
          <w:i/>
          <w:sz w:val="22"/>
          <w:szCs w:val="22"/>
        </w:rPr>
        <w:t xml:space="preserve">Drosophila </w:t>
      </w:r>
      <w:r w:rsidR="009479A2" w:rsidRPr="0095729E">
        <w:rPr>
          <w:sz w:val="22"/>
          <w:szCs w:val="22"/>
        </w:rPr>
        <w:t xml:space="preserve">are named after their </w:t>
      </w:r>
      <w:r w:rsidR="009479A2" w:rsidRPr="00D36800">
        <w:rPr>
          <w:b/>
          <w:sz w:val="22"/>
          <w:szCs w:val="22"/>
        </w:rPr>
        <w:t>mutant</w:t>
      </w:r>
      <w:r w:rsidR="009479A2" w:rsidRPr="0095729E">
        <w:rPr>
          <w:sz w:val="22"/>
          <w:szCs w:val="22"/>
        </w:rPr>
        <w:t xml:space="preserve"> phenotype. </w:t>
      </w:r>
      <w:r w:rsidR="009479A2" w:rsidRPr="0095729E">
        <w:rPr>
          <w:i/>
          <w:sz w:val="22"/>
          <w:szCs w:val="22"/>
        </w:rPr>
        <w:t xml:space="preserve">White </w:t>
      </w:r>
      <w:r w:rsidR="009479A2" w:rsidRPr="0095729E">
        <w:rPr>
          <w:sz w:val="22"/>
          <w:szCs w:val="22"/>
        </w:rPr>
        <w:t xml:space="preserve">is a dominant allele, so this means that a fly with a </w:t>
      </w:r>
      <w:r w:rsidR="009479A2" w:rsidRPr="00D36800">
        <w:rPr>
          <w:b/>
          <w:sz w:val="22"/>
          <w:szCs w:val="22"/>
        </w:rPr>
        <w:t>wild type</w:t>
      </w:r>
      <w:r w:rsidR="009479A2" w:rsidRPr="0095729E">
        <w:rPr>
          <w:sz w:val="22"/>
          <w:szCs w:val="22"/>
        </w:rPr>
        <w:t xml:space="preserve"> allele of </w:t>
      </w:r>
      <w:r w:rsidR="009479A2" w:rsidRPr="0095729E">
        <w:rPr>
          <w:i/>
          <w:sz w:val="22"/>
          <w:szCs w:val="22"/>
        </w:rPr>
        <w:t xml:space="preserve">white </w:t>
      </w:r>
      <w:r w:rsidR="009479A2" w:rsidRPr="0095729E">
        <w:rPr>
          <w:sz w:val="22"/>
          <w:szCs w:val="22"/>
        </w:rPr>
        <w:t xml:space="preserve">has red eyes, while a fly with two mutant alleles of </w:t>
      </w:r>
      <w:r w:rsidR="009479A2" w:rsidRPr="0095729E">
        <w:rPr>
          <w:i/>
          <w:sz w:val="22"/>
          <w:szCs w:val="22"/>
        </w:rPr>
        <w:t xml:space="preserve">white </w:t>
      </w:r>
      <w:r w:rsidR="009479A2" w:rsidRPr="0095729E">
        <w:rPr>
          <w:sz w:val="22"/>
          <w:szCs w:val="22"/>
        </w:rPr>
        <w:t>has white eyes</w:t>
      </w:r>
      <w:r w:rsidR="00093E74" w:rsidRPr="0095729E">
        <w:rPr>
          <w:sz w:val="22"/>
        </w:rPr>
        <w:t>.</w:t>
      </w:r>
      <w:r w:rsidRPr="0095729E">
        <w:rPr>
          <w:sz w:val="22"/>
        </w:rPr>
        <w:t xml:space="preserve"> </w:t>
      </w:r>
    </w:p>
    <w:p w14:paraId="55068160" w14:textId="77777777" w:rsidR="009479A2" w:rsidRDefault="009479A2" w:rsidP="002A6CA1">
      <w:pPr>
        <w:rPr>
          <w:sz w:val="22"/>
        </w:rPr>
      </w:pPr>
    </w:p>
    <w:p w14:paraId="146F24C4" w14:textId="1C109100" w:rsidR="00933006" w:rsidRPr="00E06350" w:rsidRDefault="00933006" w:rsidP="00933006">
      <w:pPr>
        <w:spacing w:after="10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One of the </w:t>
      </w:r>
      <w:r w:rsidR="007549E6">
        <w:rPr>
          <w:color w:val="000000"/>
          <w:sz w:val="22"/>
          <w:szCs w:val="22"/>
        </w:rPr>
        <w:t xml:space="preserve">main </w:t>
      </w:r>
      <w:r>
        <w:rPr>
          <w:color w:val="000000"/>
          <w:sz w:val="22"/>
          <w:szCs w:val="22"/>
        </w:rPr>
        <w:t>mutant alleles we will examine in this lab is for</w:t>
      </w:r>
      <w:r w:rsidR="002E7501">
        <w:rPr>
          <w:color w:val="000000"/>
          <w:sz w:val="22"/>
          <w:szCs w:val="22"/>
        </w:rPr>
        <w:t xml:space="preserve"> the</w:t>
      </w:r>
      <w:r w:rsidRPr="00933006">
        <w:rPr>
          <w:color w:val="000000"/>
          <w:sz w:val="22"/>
          <w:szCs w:val="22"/>
        </w:rPr>
        <w:t xml:space="preserve"> </w:t>
      </w:r>
      <w:r w:rsidRPr="00933006">
        <w:rPr>
          <w:i/>
          <w:iCs/>
          <w:color w:val="000000"/>
          <w:sz w:val="22"/>
          <w:szCs w:val="22"/>
        </w:rPr>
        <w:t>Bar</w:t>
      </w:r>
      <w:r w:rsidRPr="00933006">
        <w:rPr>
          <w:color w:val="000000"/>
          <w:sz w:val="22"/>
          <w:szCs w:val="22"/>
        </w:rPr>
        <w:t xml:space="preserve"> gene. </w:t>
      </w:r>
      <w:r w:rsidRPr="00933006">
        <w:rPr>
          <w:i/>
          <w:iCs/>
          <w:color w:val="000000"/>
          <w:sz w:val="22"/>
          <w:szCs w:val="22"/>
        </w:rPr>
        <w:t>Bar</w:t>
      </w:r>
      <w:r w:rsidRPr="00933006">
        <w:rPr>
          <w:color w:val="000000"/>
          <w:sz w:val="22"/>
          <w:szCs w:val="22"/>
        </w:rPr>
        <w:t xml:space="preserve"> is </w:t>
      </w:r>
      <w:r w:rsidR="002E7501" w:rsidRPr="002E7501">
        <w:rPr>
          <w:b/>
          <w:color w:val="000000"/>
          <w:sz w:val="22"/>
          <w:szCs w:val="22"/>
        </w:rPr>
        <w:t>X</w:t>
      </w:r>
      <w:r w:rsidRPr="00933006">
        <w:rPr>
          <w:b/>
          <w:bCs/>
          <w:color w:val="000000"/>
          <w:sz w:val="22"/>
          <w:szCs w:val="22"/>
        </w:rPr>
        <w:t>-linked</w:t>
      </w:r>
      <w:r w:rsidRPr="00933006">
        <w:rPr>
          <w:color w:val="000000"/>
          <w:sz w:val="22"/>
          <w:szCs w:val="22"/>
        </w:rPr>
        <w:t xml:space="preserve"> and shows </w:t>
      </w:r>
      <w:r w:rsidRPr="00933006">
        <w:rPr>
          <w:b/>
          <w:bCs/>
          <w:color w:val="000000"/>
          <w:sz w:val="22"/>
          <w:szCs w:val="22"/>
        </w:rPr>
        <w:t>incomplete dominance</w:t>
      </w:r>
      <w:r w:rsidRPr="00933006">
        <w:rPr>
          <w:color w:val="000000"/>
          <w:sz w:val="22"/>
          <w:szCs w:val="22"/>
        </w:rPr>
        <w:t xml:space="preserve">. Females that are homozygous for </w:t>
      </w:r>
      <w:r w:rsidRPr="00933006">
        <w:rPr>
          <w:i/>
          <w:iCs/>
          <w:color w:val="000000"/>
          <w:sz w:val="22"/>
          <w:szCs w:val="22"/>
        </w:rPr>
        <w:t>Bar</w:t>
      </w:r>
      <w:r w:rsidRPr="00933006">
        <w:rPr>
          <w:color w:val="000000"/>
          <w:sz w:val="22"/>
          <w:szCs w:val="22"/>
        </w:rPr>
        <w:t xml:space="preserve"> and </w:t>
      </w:r>
      <w:r w:rsidRPr="00933006">
        <w:rPr>
          <w:b/>
          <w:color w:val="000000"/>
          <w:sz w:val="22"/>
          <w:szCs w:val="22"/>
        </w:rPr>
        <w:t>hemizygous</w:t>
      </w:r>
      <w:r w:rsidRPr="00933006">
        <w:rPr>
          <w:color w:val="000000"/>
          <w:sz w:val="22"/>
          <w:szCs w:val="22"/>
        </w:rPr>
        <w:t xml:space="preserve"> </w:t>
      </w:r>
      <w:r w:rsidRPr="00933006">
        <w:rPr>
          <w:i/>
          <w:iCs/>
          <w:color w:val="000000"/>
          <w:sz w:val="22"/>
          <w:szCs w:val="22"/>
        </w:rPr>
        <w:t>Bar</w:t>
      </w:r>
      <w:r w:rsidRPr="00933006">
        <w:rPr>
          <w:color w:val="000000"/>
          <w:sz w:val="22"/>
          <w:szCs w:val="22"/>
        </w:rPr>
        <w:t xml:space="preserve"> males have eyes that are reduced to a slit or bar shape. Heterozygous females have a kidney- or heart-shaped eye (see Figure 1). </w:t>
      </w:r>
      <w:r w:rsidR="00E06350">
        <w:rPr>
          <w:color w:val="000000"/>
          <w:sz w:val="22"/>
          <w:szCs w:val="22"/>
        </w:rPr>
        <w:t xml:space="preserve">Our </w:t>
      </w:r>
      <w:r w:rsidR="00E06350">
        <w:rPr>
          <w:i/>
          <w:color w:val="000000"/>
          <w:sz w:val="22"/>
          <w:szCs w:val="22"/>
        </w:rPr>
        <w:t xml:space="preserve">Bar </w:t>
      </w:r>
      <w:r w:rsidR="00E06350">
        <w:rPr>
          <w:color w:val="000000"/>
          <w:sz w:val="22"/>
          <w:szCs w:val="22"/>
        </w:rPr>
        <w:t xml:space="preserve">mutants also contain mutant alleles for the genes </w:t>
      </w:r>
      <w:r w:rsidR="00E06350">
        <w:rPr>
          <w:i/>
          <w:color w:val="000000"/>
          <w:sz w:val="22"/>
          <w:szCs w:val="22"/>
        </w:rPr>
        <w:t xml:space="preserve">white, yellow </w:t>
      </w:r>
      <w:r w:rsidR="00E06350">
        <w:rPr>
          <w:color w:val="000000"/>
          <w:sz w:val="22"/>
          <w:szCs w:val="22"/>
        </w:rPr>
        <w:t>(body color)</w:t>
      </w:r>
      <w:r w:rsidR="00E06350">
        <w:rPr>
          <w:i/>
          <w:color w:val="000000"/>
          <w:sz w:val="22"/>
          <w:szCs w:val="22"/>
        </w:rPr>
        <w:t xml:space="preserve">, </w:t>
      </w:r>
      <w:r w:rsidR="00E06350">
        <w:rPr>
          <w:color w:val="000000"/>
          <w:sz w:val="22"/>
          <w:szCs w:val="22"/>
        </w:rPr>
        <w:t xml:space="preserve">and </w:t>
      </w:r>
      <w:r w:rsidR="00E06350">
        <w:rPr>
          <w:i/>
          <w:color w:val="000000"/>
          <w:sz w:val="22"/>
          <w:szCs w:val="22"/>
        </w:rPr>
        <w:t xml:space="preserve">singed </w:t>
      </w:r>
      <w:r w:rsidR="00E06350">
        <w:rPr>
          <w:color w:val="000000"/>
          <w:sz w:val="22"/>
          <w:szCs w:val="22"/>
        </w:rPr>
        <w:t>(bristle shape)</w:t>
      </w:r>
      <w:r w:rsidR="00E06350">
        <w:rPr>
          <w:i/>
          <w:color w:val="000000"/>
          <w:sz w:val="22"/>
          <w:szCs w:val="22"/>
        </w:rPr>
        <w:t xml:space="preserve">. </w:t>
      </w:r>
      <w:r w:rsidR="00E06350">
        <w:rPr>
          <w:color w:val="000000"/>
          <w:sz w:val="22"/>
          <w:szCs w:val="22"/>
        </w:rPr>
        <w:t xml:space="preserve">Therefore, you would expect that flies that are homozygous or hemizygous for </w:t>
      </w:r>
      <w:r w:rsidR="00E06350">
        <w:rPr>
          <w:i/>
          <w:color w:val="000000"/>
          <w:sz w:val="22"/>
          <w:szCs w:val="22"/>
        </w:rPr>
        <w:t>Bar</w:t>
      </w:r>
      <w:r w:rsidR="00E06350" w:rsidRPr="00E06350">
        <w:rPr>
          <w:i/>
          <w:color w:val="000000"/>
          <w:sz w:val="22"/>
          <w:szCs w:val="22"/>
          <w:vertAlign w:val="superscript"/>
        </w:rPr>
        <w:t>1</w:t>
      </w:r>
      <w:r w:rsidR="00E06350">
        <w:rPr>
          <w:i/>
          <w:color w:val="000000"/>
          <w:sz w:val="22"/>
          <w:szCs w:val="22"/>
        </w:rPr>
        <w:t xml:space="preserve">, </w:t>
      </w:r>
      <w:r w:rsidR="00E06350">
        <w:rPr>
          <w:color w:val="000000"/>
          <w:sz w:val="22"/>
          <w:szCs w:val="22"/>
        </w:rPr>
        <w:t>would also have white eyes, yellow bodies, and short, burnt-looking bristles on their thoraxes.</w:t>
      </w:r>
    </w:p>
    <w:p w14:paraId="0912F508" w14:textId="77777777" w:rsidR="00933006" w:rsidRDefault="00933006" w:rsidP="00933006">
      <w:pPr>
        <w:keepNext/>
        <w:spacing w:after="240"/>
      </w:pPr>
      <w:r w:rsidRPr="00933006">
        <w:rPr>
          <w:sz w:val="22"/>
          <w:szCs w:val="22"/>
        </w:rPr>
        <w:br/>
      </w:r>
      <w:r w:rsidRPr="00933006">
        <w:rPr>
          <w:sz w:val="22"/>
          <w:szCs w:val="22"/>
        </w:rPr>
        <w:fldChar w:fldCharType="begin"/>
      </w:r>
      <w:r w:rsidRPr="00933006">
        <w:rPr>
          <w:sz w:val="22"/>
          <w:szCs w:val="22"/>
        </w:rPr>
        <w:instrText xml:space="preserve"> INCLUDEPICTURE "https://lh3.googleusercontent.com/oUl8Wqrg1CGxtihVW5Di_95FQibBeRx3WUXC_uGJ0iT2imNeCBLeBNPTzsHSiKrfTHQ8VH0DwPy9SIn92cvG0NLm_cEtgFT9uy_lceIOxwPWg8JtOqrF-YTs7ow-iGN-5UjMkLrX" \* MERGEFORMATINET </w:instrText>
      </w:r>
      <w:r w:rsidRPr="00933006">
        <w:rPr>
          <w:sz w:val="22"/>
          <w:szCs w:val="22"/>
        </w:rPr>
        <w:fldChar w:fldCharType="separate"/>
      </w:r>
      <w:r w:rsidRPr="00933006">
        <w:rPr>
          <w:noProof/>
          <w:sz w:val="22"/>
          <w:szCs w:val="22"/>
        </w:rPr>
        <w:drawing>
          <wp:inline distT="0" distB="0" distL="0" distR="0" wp14:anchorId="480C2187" wp14:editId="2B9E6718">
            <wp:extent cx="6000750" cy="2390775"/>
            <wp:effectExtent l="0" t="0" r="6350" b="0"/>
            <wp:docPr id="3" name="Picture 3" descr="https://lh3.googleusercontent.com/oUl8Wqrg1CGxtihVW5Di_95FQibBeRx3WUXC_uGJ0iT2imNeCBLeBNPTzsHSiKrfTHQ8VH0DwPy9SIn92cvG0NLm_cEtgFT9uy_lceIOxwPWg8JtOqrF-YTs7ow-iGN-5UjMkL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Ul8Wqrg1CGxtihVW5Di_95FQibBeRx3WUXC_uGJ0iT2imNeCBLeBNPTzsHSiKrfTHQ8VH0DwPy9SIn92cvG0NLm_cEtgFT9uy_lceIOxwPWg8JtOqrF-YTs7ow-iGN-5UjMkLrX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25" r="4891" b="16708"/>
                    <a:stretch/>
                  </pic:blipFill>
                  <pic:spPr bwMode="auto">
                    <a:xfrm>
                      <a:off x="0" y="0"/>
                      <a:ext cx="6000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3006">
        <w:rPr>
          <w:sz w:val="22"/>
          <w:szCs w:val="22"/>
        </w:rPr>
        <w:fldChar w:fldCharType="end"/>
      </w:r>
    </w:p>
    <w:p w14:paraId="374EF745" w14:textId="26051E0F" w:rsidR="00933006" w:rsidRDefault="00933006" w:rsidP="00933006">
      <w:pPr>
        <w:pStyle w:val="Caption"/>
      </w:pPr>
      <w:r w:rsidRPr="00AE6780">
        <w:t>Figure 3. Comparison of three eye phenotypes/genotypes: left, wild-type round eye; middle, Bar male and bar female (slit-shaped eye);</w:t>
      </w:r>
      <w:r>
        <w:t xml:space="preserve"> </w:t>
      </w:r>
      <w:r w:rsidRPr="00AE6780">
        <w:t>heterozygous kidney- or heart-shaped eye; right.</w:t>
      </w:r>
    </w:p>
    <w:p w14:paraId="622073AA" w14:textId="7398BCEE" w:rsidR="00554037" w:rsidRPr="00E06350" w:rsidRDefault="00933006" w:rsidP="00E06350">
      <w:pPr>
        <w:spacing w:after="240"/>
        <w:rPr>
          <w:i/>
          <w:sz w:val="22"/>
          <w:szCs w:val="22"/>
        </w:rPr>
      </w:pPr>
      <w:r>
        <w:rPr>
          <w:sz w:val="22"/>
        </w:rPr>
        <w:t xml:space="preserve">Our flies have a second mutation in the gene </w:t>
      </w:r>
      <w:r>
        <w:rPr>
          <w:i/>
          <w:sz w:val="22"/>
        </w:rPr>
        <w:t xml:space="preserve">mus109, </w:t>
      </w:r>
      <w:r>
        <w:rPr>
          <w:sz w:val="22"/>
        </w:rPr>
        <w:t xml:space="preserve">which is an </w:t>
      </w:r>
      <w:r w:rsidRPr="00933006">
        <w:rPr>
          <w:b/>
          <w:sz w:val="22"/>
        </w:rPr>
        <w:t>X-linked</w:t>
      </w:r>
      <w:r>
        <w:rPr>
          <w:sz w:val="22"/>
        </w:rPr>
        <w:t xml:space="preserve"> gene involved in DNA repair (and the focus of our research projects this semester). </w:t>
      </w:r>
      <w:r>
        <w:rPr>
          <w:i/>
          <w:sz w:val="22"/>
        </w:rPr>
        <w:t xml:space="preserve">Mus109 </w:t>
      </w:r>
      <w:r>
        <w:rPr>
          <w:sz w:val="22"/>
        </w:rPr>
        <w:t xml:space="preserve">alleles have been shown to be </w:t>
      </w:r>
      <w:r>
        <w:rPr>
          <w:b/>
          <w:sz w:val="22"/>
        </w:rPr>
        <w:t xml:space="preserve">recessive </w:t>
      </w:r>
      <w:r>
        <w:rPr>
          <w:sz w:val="22"/>
        </w:rPr>
        <w:t xml:space="preserve">and sensitive to various DNA damaging reagents. The particular allele you are working with in this lab is called </w:t>
      </w:r>
      <w:r>
        <w:rPr>
          <w:i/>
          <w:sz w:val="22"/>
        </w:rPr>
        <w:t>mus109</w:t>
      </w:r>
      <w:r w:rsidRPr="00933006">
        <w:rPr>
          <w:i/>
          <w:sz w:val="22"/>
          <w:vertAlign w:val="superscript"/>
        </w:rPr>
        <w:t>ls</w:t>
      </w:r>
      <w:r>
        <w:rPr>
          <w:i/>
          <w:sz w:val="22"/>
        </w:rPr>
        <w:t>.</w:t>
      </w:r>
    </w:p>
    <w:p w14:paraId="724522D7" w14:textId="08211F72" w:rsidR="00E06350" w:rsidRPr="00F624DA" w:rsidRDefault="00AE57A9" w:rsidP="00412F92">
      <w:pPr>
        <w:rPr>
          <w:b/>
          <w:i/>
          <w:sz w:val="22"/>
        </w:rPr>
      </w:pPr>
      <w:r>
        <w:rPr>
          <w:b/>
          <w:sz w:val="22"/>
        </w:rPr>
        <w:t>Parental cross and offspring predictions</w:t>
      </w:r>
      <w:r w:rsidR="00F624DA">
        <w:rPr>
          <w:b/>
          <w:sz w:val="22"/>
        </w:rPr>
        <w:t xml:space="preserve"> – </w:t>
      </w:r>
      <w:r w:rsidR="00F624DA">
        <w:rPr>
          <w:b/>
          <w:i/>
          <w:sz w:val="22"/>
        </w:rPr>
        <w:t>answer these questions in your lab notebook</w:t>
      </w:r>
    </w:p>
    <w:p w14:paraId="3B0B24CB" w14:textId="4EFBCA23" w:rsidR="00AE57A9" w:rsidRPr="00F624DA" w:rsidRDefault="00F624DA" w:rsidP="00412F92">
      <w:pPr>
        <w:rPr>
          <w:sz w:val="22"/>
        </w:rPr>
      </w:pPr>
      <w:r>
        <w:rPr>
          <w:sz w:val="22"/>
        </w:rPr>
        <w:t>The following parental cross was set up for this lab:</w:t>
      </w:r>
    </w:p>
    <w:p w14:paraId="4D57FF23" w14:textId="65568135" w:rsidR="00E06350" w:rsidRDefault="00FE6D3A" w:rsidP="00F624DA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3A759522" wp14:editId="78542D70">
            <wp:extent cx="2438400" cy="482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ar cross 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3C79" w14:textId="3E121B2E" w:rsidR="00AE57A9" w:rsidRDefault="00F624DA" w:rsidP="00F624DA">
      <w:pPr>
        <w:pStyle w:val="ListParagraph"/>
        <w:numPr>
          <w:ilvl w:val="0"/>
          <w:numId w:val="34"/>
        </w:numPr>
        <w:rPr>
          <w:sz w:val="22"/>
        </w:rPr>
      </w:pPr>
      <w:r w:rsidRPr="00F624DA">
        <w:rPr>
          <w:sz w:val="22"/>
        </w:rPr>
        <w:t>What are the expected genotypes and phenotypes of the progeny?</w:t>
      </w:r>
    </w:p>
    <w:p w14:paraId="71196920" w14:textId="77777777" w:rsidR="00F624DA" w:rsidRDefault="00F624DA" w:rsidP="00F624DA">
      <w:pPr>
        <w:pStyle w:val="ListParagraph"/>
        <w:ind w:left="360"/>
        <w:rPr>
          <w:sz w:val="22"/>
        </w:rPr>
      </w:pPr>
    </w:p>
    <w:p w14:paraId="2467E6B5" w14:textId="03E10CC4" w:rsidR="00AE57A9" w:rsidRPr="00F624DA" w:rsidRDefault="00F624DA" w:rsidP="00412F92">
      <w:pPr>
        <w:pStyle w:val="ListParagraph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What percentage of the offspring do you expect to be each </w:t>
      </w:r>
      <w:proofErr w:type="gramStart"/>
      <w:r>
        <w:rPr>
          <w:sz w:val="22"/>
        </w:rPr>
        <w:t>phenotypes</w:t>
      </w:r>
      <w:proofErr w:type="gramEnd"/>
      <w:r>
        <w:rPr>
          <w:sz w:val="22"/>
        </w:rPr>
        <w:t>? Make sure to differentiate males and females!</w:t>
      </w:r>
    </w:p>
    <w:p w14:paraId="4B348D13" w14:textId="77777777" w:rsidR="00AE57A9" w:rsidRDefault="00AE57A9" w:rsidP="00412F92">
      <w:pPr>
        <w:rPr>
          <w:b/>
          <w:sz w:val="22"/>
        </w:rPr>
      </w:pPr>
    </w:p>
    <w:p w14:paraId="38D88FF8" w14:textId="77777777" w:rsidR="006336FE" w:rsidRDefault="006336FE">
      <w:pPr>
        <w:rPr>
          <w:b/>
          <w:sz w:val="22"/>
        </w:rPr>
      </w:pPr>
      <w:r>
        <w:rPr>
          <w:b/>
          <w:sz w:val="22"/>
        </w:rPr>
        <w:br w:type="page"/>
      </w:r>
    </w:p>
    <w:p w14:paraId="6D66E670" w14:textId="51F1806C" w:rsidR="00412F92" w:rsidRDefault="00412F92" w:rsidP="00412F92">
      <w:pPr>
        <w:rPr>
          <w:b/>
          <w:sz w:val="22"/>
        </w:rPr>
      </w:pPr>
      <w:r w:rsidRPr="00651196">
        <w:rPr>
          <w:b/>
          <w:sz w:val="22"/>
        </w:rPr>
        <w:lastRenderedPageBreak/>
        <w:t>PART II</w:t>
      </w:r>
      <w:r>
        <w:rPr>
          <w:b/>
          <w:sz w:val="22"/>
        </w:rPr>
        <w:t>I</w:t>
      </w:r>
      <w:r w:rsidRPr="00651196">
        <w:rPr>
          <w:b/>
          <w:sz w:val="22"/>
        </w:rPr>
        <w:t xml:space="preserve">: </w:t>
      </w:r>
      <w:r w:rsidR="00A93932">
        <w:rPr>
          <w:b/>
          <w:sz w:val="22"/>
        </w:rPr>
        <w:t xml:space="preserve">LAB ACTIVITY: </w:t>
      </w:r>
      <w:r>
        <w:rPr>
          <w:b/>
          <w:sz w:val="22"/>
        </w:rPr>
        <w:t xml:space="preserve">DETERMINING MENDELIAN RATIOS OF </w:t>
      </w:r>
      <w:r w:rsidR="00E06350">
        <w:rPr>
          <w:b/>
          <w:sz w:val="22"/>
        </w:rPr>
        <w:t>MUS109/BAR MUTANTS</w:t>
      </w:r>
    </w:p>
    <w:p w14:paraId="78D79CB1" w14:textId="77777777" w:rsidR="00412F92" w:rsidRPr="00412F92" w:rsidRDefault="00412F92" w:rsidP="00412F92">
      <w:pPr>
        <w:rPr>
          <w:sz w:val="22"/>
        </w:rPr>
      </w:pPr>
    </w:p>
    <w:p w14:paraId="71A6E6AB" w14:textId="50465B07" w:rsidR="00F624DA" w:rsidRDefault="00F13806" w:rsidP="00F624DA">
      <w:pPr>
        <w:pStyle w:val="ListParagraph"/>
        <w:numPr>
          <w:ilvl w:val="0"/>
          <w:numId w:val="30"/>
        </w:numPr>
        <w:rPr>
          <w:sz w:val="22"/>
        </w:rPr>
      </w:pPr>
      <w:r w:rsidRPr="00F624DA">
        <w:rPr>
          <w:sz w:val="22"/>
        </w:rPr>
        <w:t xml:space="preserve">Obtain a </w:t>
      </w:r>
      <w:r w:rsidR="00F624DA" w:rsidRPr="00F624DA">
        <w:rPr>
          <w:sz w:val="22"/>
        </w:rPr>
        <w:t xml:space="preserve">vial of wild type and </w:t>
      </w:r>
      <w:r w:rsidR="00F624DA" w:rsidRPr="00F624DA">
        <w:rPr>
          <w:i/>
          <w:sz w:val="22"/>
        </w:rPr>
        <w:t>mus109</w:t>
      </w:r>
      <w:r w:rsidR="00F624DA" w:rsidRPr="00F624DA">
        <w:rPr>
          <w:i/>
          <w:sz w:val="22"/>
          <w:vertAlign w:val="superscript"/>
        </w:rPr>
        <w:t>ls</w:t>
      </w:r>
      <w:r w:rsidR="00F624DA" w:rsidRPr="00F624DA">
        <w:rPr>
          <w:i/>
          <w:sz w:val="22"/>
        </w:rPr>
        <w:t>/Bar</w:t>
      </w:r>
      <w:r w:rsidR="00F624DA" w:rsidRPr="00F624DA">
        <w:rPr>
          <w:i/>
          <w:sz w:val="22"/>
          <w:vertAlign w:val="superscript"/>
        </w:rPr>
        <w:t>1</w:t>
      </w:r>
      <w:r w:rsidR="00F624DA" w:rsidRPr="00F624DA">
        <w:rPr>
          <w:i/>
          <w:sz w:val="22"/>
        </w:rPr>
        <w:t xml:space="preserve"> </w:t>
      </w:r>
      <w:r w:rsidR="00F624DA" w:rsidRPr="00F624DA">
        <w:rPr>
          <w:sz w:val="22"/>
        </w:rPr>
        <w:t xml:space="preserve">mutant </w:t>
      </w:r>
      <w:r w:rsidR="00412F92" w:rsidRPr="00F624DA">
        <w:rPr>
          <w:i/>
          <w:sz w:val="22"/>
        </w:rPr>
        <w:t xml:space="preserve">Drosophila </w:t>
      </w:r>
      <w:r w:rsidR="00412F92" w:rsidRPr="00F624DA">
        <w:rPr>
          <w:sz w:val="22"/>
        </w:rPr>
        <w:t>from your instructor (ask if you should have your own vial or if you should share with a partner).</w:t>
      </w:r>
      <w:r w:rsidRPr="00F624DA">
        <w:rPr>
          <w:sz w:val="22"/>
        </w:rPr>
        <w:t xml:space="preserve"> </w:t>
      </w:r>
    </w:p>
    <w:p w14:paraId="361F0BB6" w14:textId="77777777" w:rsidR="00F624DA" w:rsidRPr="00F624DA" w:rsidRDefault="00F624DA" w:rsidP="00F624DA">
      <w:pPr>
        <w:pStyle w:val="ListParagraph"/>
        <w:ind w:left="360"/>
        <w:rPr>
          <w:sz w:val="22"/>
        </w:rPr>
      </w:pPr>
    </w:p>
    <w:p w14:paraId="1FC346F6" w14:textId="55701EF3" w:rsidR="00F624DA" w:rsidRDefault="00F624DA" w:rsidP="00F624DA">
      <w:pPr>
        <w:pStyle w:val="ListParagraph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Anesthetize </w:t>
      </w:r>
      <w:r>
        <w:rPr>
          <w:i/>
          <w:sz w:val="22"/>
        </w:rPr>
        <w:t xml:space="preserve">the wild type </w:t>
      </w:r>
      <w:r>
        <w:rPr>
          <w:sz w:val="22"/>
        </w:rPr>
        <w:t>flies using Fly-nap:</w:t>
      </w:r>
    </w:p>
    <w:p w14:paraId="21861AF1" w14:textId="77777777" w:rsidR="00F624DA" w:rsidRDefault="00F624DA" w:rsidP="00F624DA">
      <w:pPr>
        <w:pStyle w:val="ListParagraph"/>
        <w:numPr>
          <w:ilvl w:val="1"/>
          <w:numId w:val="30"/>
        </w:numPr>
        <w:rPr>
          <w:sz w:val="22"/>
        </w:rPr>
      </w:pPr>
      <w:r>
        <w:rPr>
          <w:sz w:val="22"/>
        </w:rPr>
        <w:t>Dip a wand into the fly nap and allow the excess liquid to drain off.</w:t>
      </w:r>
    </w:p>
    <w:p w14:paraId="30C465A5" w14:textId="77777777" w:rsidR="00F624DA" w:rsidRDefault="00F624DA" w:rsidP="00F624DA">
      <w:pPr>
        <w:pStyle w:val="ListParagraph"/>
        <w:numPr>
          <w:ilvl w:val="1"/>
          <w:numId w:val="30"/>
        </w:numPr>
        <w:rPr>
          <w:sz w:val="22"/>
        </w:rPr>
      </w:pPr>
      <w:r>
        <w:rPr>
          <w:sz w:val="22"/>
        </w:rPr>
        <w:t>Insert the wand into your fly vial so that the wand is just below the stopper/cotton ball.</w:t>
      </w:r>
    </w:p>
    <w:p w14:paraId="797C3977" w14:textId="77777777" w:rsidR="00F624DA" w:rsidRDefault="00F624DA" w:rsidP="00F624DA">
      <w:pPr>
        <w:pStyle w:val="ListParagraph"/>
        <w:numPr>
          <w:ilvl w:val="1"/>
          <w:numId w:val="30"/>
        </w:numPr>
        <w:rPr>
          <w:sz w:val="22"/>
        </w:rPr>
      </w:pPr>
      <w:r>
        <w:rPr>
          <w:sz w:val="22"/>
        </w:rPr>
        <w:t>Place the vial on its side of 2-3 minutes, checking to make sure the flies are asleep by gently tapping the vial against the table.</w:t>
      </w:r>
    </w:p>
    <w:p w14:paraId="2DB571DC" w14:textId="77777777" w:rsidR="00F624DA" w:rsidRDefault="00F624DA" w:rsidP="00F624DA">
      <w:pPr>
        <w:pStyle w:val="ListParagraph"/>
        <w:numPr>
          <w:ilvl w:val="1"/>
          <w:numId w:val="30"/>
        </w:numPr>
        <w:rPr>
          <w:sz w:val="22"/>
        </w:rPr>
      </w:pPr>
      <w:r>
        <w:rPr>
          <w:sz w:val="22"/>
        </w:rPr>
        <w:t>As soon as the flies are asleep, transfer them to a 3x5 note card and view them under the microscope. The flies will usually stay asleep for 20 minutes.</w:t>
      </w:r>
    </w:p>
    <w:p w14:paraId="24DDC07E" w14:textId="77777777" w:rsidR="00F624DA" w:rsidRDefault="00F624DA" w:rsidP="00F624DA">
      <w:pPr>
        <w:pStyle w:val="ListParagraph"/>
        <w:ind w:left="1080"/>
        <w:rPr>
          <w:sz w:val="22"/>
        </w:rPr>
      </w:pPr>
    </w:p>
    <w:p w14:paraId="081D1F82" w14:textId="5461A8A0" w:rsidR="00F624DA" w:rsidRDefault="00F624DA" w:rsidP="00412F92">
      <w:pPr>
        <w:pStyle w:val="ListParagraph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Draw male and female wild type flies in your lab notebook. Pay particular attention to the eyes and bristles on </w:t>
      </w:r>
      <w:r w:rsidR="00272334">
        <w:rPr>
          <w:sz w:val="22"/>
        </w:rPr>
        <w:t xml:space="preserve">their dorsal </w:t>
      </w:r>
      <w:r>
        <w:rPr>
          <w:sz w:val="22"/>
        </w:rPr>
        <w:t>thoraxes</w:t>
      </w:r>
      <w:r w:rsidR="00272334">
        <w:rPr>
          <w:sz w:val="22"/>
        </w:rPr>
        <w:t xml:space="preserve"> (backs)</w:t>
      </w:r>
      <w:r>
        <w:rPr>
          <w:sz w:val="22"/>
        </w:rPr>
        <w:t>. Make sure to properly label your drawings with figure numbers and descriptive captions.</w:t>
      </w:r>
    </w:p>
    <w:p w14:paraId="130E8B08" w14:textId="77777777" w:rsidR="00F624DA" w:rsidRDefault="00F624DA" w:rsidP="00F624DA">
      <w:pPr>
        <w:pStyle w:val="ListParagraph"/>
        <w:ind w:left="360"/>
        <w:rPr>
          <w:sz w:val="22"/>
        </w:rPr>
      </w:pPr>
    </w:p>
    <w:p w14:paraId="66537DE9" w14:textId="15E18EC8" w:rsidR="00F624DA" w:rsidRDefault="00F624DA" w:rsidP="00F624DA">
      <w:pPr>
        <w:pStyle w:val="ListParagraph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Anesthetize </w:t>
      </w:r>
      <w:r w:rsidRPr="00F624DA">
        <w:rPr>
          <w:i/>
          <w:sz w:val="22"/>
        </w:rPr>
        <w:t>mus109</w:t>
      </w:r>
      <w:r w:rsidRPr="00F624DA">
        <w:rPr>
          <w:i/>
          <w:sz w:val="22"/>
          <w:vertAlign w:val="superscript"/>
        </w:rPr>
        <w:t>ls</w:t>
      </w:r>
      <w:r w:rsidRPr="00F624DA">
        <w:rPr>
          <w:i/>
          <w:sz w:val="22"/>
        </w:rPr>
        <w:t>/Bar</w:t>
      </w:r>
      <w:r w:rsidRPr="00F624DA">
        <w:rPr>
          <w:i/>
          <w:sz w:val="22"/>
          <w:vertAlign w:val="superscript"/>
        </w:rPr>
        <w:t>1</w:t>
      </w:r>
      <w:r>
        <w:rPr>
          <w:i/>
          <w:sz w:val="22"/>
          <w:vertAlign w:val="superscript"/>
        </w:rPr>
        <w:t xml:space="preserve"> </w:t>
      </w:r>
      <w:r>
        <w:rPr>
          <w:sz w:val="22"/>
        </w:rPr>
        <w:t>flies using Fly-nap</w:t>
      </w:r>
      <w:r w:rsidR="00272334">
        <w:rPr>
          <w:sz w:val="22"/>
        </w:rPr>
        <w:t xml:space="preserve"> as described in step 2</w:t>
      </w:r>
      <w:r>
        <w:rPr>
          <w:sz w:val="22"/>
        </w:rPr>
        <w:t>.</w:t>
      </w:r>
    </w:p>
    <w:p w14:paraId="739DCA7E" w14:textId="77777777" w:rsidR="00F624DA" w:rsidRDefault="00F624DA" w:rsidP="00F624DA">
      <w:pPr>
        <w:pStyle w:val="ListParagraph"/>
        <w:ind w:left="360"/>
        <w:rPr>
          <w:sz w:val="22"/>
        </w:rPr>
      </w:pPr>
    </w:p>
    <w:p w14:paraId="2A55FE99" w14:textId="07E32568" w:rsidR="00F624DA" w:rsidRPr="00F624DA" w:rsidRDefault="00F624DA" w:rsidP="00F624DA">
      <w:pPr>
        <w:pStyle w:val="ListParagraph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Draw </w:t>
      </w:r>
      <w:r>
        <w:rPr>
          <w:sz w:val="22"/>
        </w:rPr>
        <w:t xml:space="preserve">the </w:t>
      </w:r>
      <w:r>
        <w:rPr>
          <w:i/>
          <w:sz w:val="22"/>
        </w:rPr>
        <w:t xml:space="preserve">Bar </w:t>
      </w:r>
      <w:r>
        <w:rPr>
          <w:sz w:val="22"/>
        </w:rPr>
        <w:t xml:space="preserve">mutant phenotypes. Take notes on additional phenotypes observed alongside </w:t>
      </w:r>
      <w:r>
        <w:rPr>
          <w:i/>
          <w:sz w:val="22"/>
        </w:rPr>
        <w:t xml:space="preserve">Bar, </w:t>
      </w:r>
      <w:r>
        <w:rPr>
          <w:sz w:val="22"/>
        </w:rPr>
        <w:t>such as white eyes (</w:t>
      </w:r>
      <w:r>
        <w:rPr>
          <w:i/>
          <w:sz w:val="22"/>
        </w:rPr>
        <w:t>w</w:t>
      </w:r>
      <w:r>
        <w:rPr>
          <w:sz w:val="22"/>
        </w:rPr>
        <w:t>), yellow body (</w:t>
      </w:r>
      <w:r>
        <w:rPr>
          <w:i/>
          <w:sz w:val="22"/>
        </w:rPr>
        <w:t>y</w:t>
      </w:r>
      <w:r>
        <w:rPr>
          <w:sz w:val="22"/>
        </w:rPr>
        <w:t>), and singed bristles (</w:t>
      </w:r>
      <w:proofErr w:type="spellStart"/>
      <w:r>
        <w:rPr>
          <w:i/>
          <w:sz w:val="22"/>
        </w:rPr>
        <w:t>sn</w:t>
      </w:r>
      <w:proofErr w:type="spellEnd"/>
      <w:r>
        <w:rPr>
          <w:sz w:val="22"/>
        </w:rPr>
        <w:t xml:space="preserve">). </w:t>
      </w:r>
      <w:r>
        <w:rPr>
          <w:sz w:val="22"/>
        </w:rPr>
        <w:t>Make sure to properly label your drawings with figure numbers and descriptive captions.</w:t>
      </w:r>
    </w:p>
    <w:p w14:paraId="6514DE60" w14:textId="77777777" w:rsidR="00F624DA" w:rsidRDefault="00F624DA" w:rsidP="00F624DA">
      <w:pPr>
        <w:pStyle w:val="ListParagraph"/>
        <w:ind w:left="360"/>
        <w:rPr>
          <w:sz w:val="22"/>
        </w:rPr>
      </w:pPr>
    </w:p>
    <w:p w14:paraId="2577F926" w14:textId="5F20B21C" w:rsidR="00412F92" w:rsidRDefault="00412F92" w:rsidP="00412F92">
      <w:pPr>
        <w:pStyle w:val="ListParagraph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Draw a table in your notebook (like the table below) </w:t>
      </w:r>
      <w:r w:rsidR="00F624DA">
        <w:rPr>
          <w:sz w:val="22"/>
        </w:rPr>
        <w:t>that represent your expected phenotypic classes</w:t>
      </w:r>
      <w:r>
        <w:rPr>
          <w:sz w:val="22"/>
        </w:rPr>
        <w:t>.</w:t>
      </w:r>
      <w:r w:rsidR="00A93932">
        <w:rPr>
          <w:sz w:val="22"/>
        </w:rPr>
        <w:t xml:space="preserve"> </w:t>
      </w:r>
      <w:r>
        <w:rPr>
          <w:sz w:val="22"/>
        </w:rPr>
        <w:t xml:space="preserve"> </w:t>
      </w:r>
    </w:p>
    <w:p w14:paraId="36B8EBDD" w14:textId="77777777" w:rsidR="00412F92" w:rsidRPr="00412F92" w:rsidRDefault="00412F92" w:rsidP="00412F92">
      <w:pPr>
        <w:rPr>
          <w:sz w:val="22"/>
        </w:rPr>
      </w:pPr>
    </w:p>
    <w:tbl>
      <w:tblPr>
        <w:tblStyle w:val="TableGrid"/>
        <w:tblW w:w="9918" w:type="dxa"/>
        <w:tblInd w:w="360" w:type="dxa"/>
        <w:tblLook w:val="04A0" w:firstRow="1" w:lastRow="0" w:firstColumn="1" w:lastColumn="0" w:noHBand="0" w:noVBand="1"/>
      </w:tblPr>
      <w:tblGrid>
        <w:gridCol w:w="2448"/>
        <w:gridCol w:w="2610"/>
        <w:gridCol w:w="2340"/>
        <w:gridCol w:w="2520"/>
      </w:tblGrid>
      <w:tr w:rsidR="00A93932" w:rsidRPr="00A93932" w14:paraId="65B1DA74" w14:textId="77777777" w:rsidTr="00A93932">
        <w:tc>
          <w:tcPr>
            <w:tcW w:w="2448" w:type="dxa"/>
          </w:tcPr>
          <w:p w14:paraId="3AA79FBB" w14:textId="77777777" w:rsidR="00746711" w:rsidRDefault="00746711" w:rsidP="00A93932">
            <w:pPr>
              <w:pStyle w:val="ListParagraph"/>
              <w:ind w:left="0"/>
              <w:jc w:val="center"/>
              <w:rPr>
                <w:sz w:val="22"/>
              </w:rPr>
            </w:pPr>
            <w:r w:rsidRPr="00746711">
              <w:rPr>
                <w:b/>
                <w:i/>
                <w:sz w:val="22"/>
              </w:rPr>
              <w:t>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 w:rsidRPr="00746711">
              <w:rPr>
                <w:b/>
                <w:i/>
                <w:sz w:val="22"/>
              </w:rPr>
              <w:t>/Bar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females</w:t>
            </w:r>
            <w:r>
              <w:rPr>
                <w:sz w:val="22"/>
              </w:rPr>
              <w:t xml:space="preserve"> </w:t>
            </w:r>
          </w:p>
          <w:p w14:paraId="7D0E9BEC" w14:textId="0854DCCF" w:rsidR="00A93932" w:rsidRPr="00A93932" w:rsidRDefault="00A93932" w:rsidP="00A93932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 w:rsidRPr="00A93932">
              <w:rPr>
                <w:b/>
                <w:sz w:val="22"/>
              </w:rPr>
              <w:t>(</w:t>
            </w:r>
            <w:r w:rsidR="00746711">
              <w:rPr>
                <w:b/>
                <w:sz w:val="22"/>
              </w:rPr>
              <w:t>bar-shaped</w:t>
            </w:r>
            <w:r w:rsidRPr="00A93932">
              <w:rPr>
                <w:b/>
                <w:sz w:val="22"/>
              </w:rPr>
              <w:t xml:space="preserve"> eyes)</w:t>
            </w:r>
          </w:p>
        </w:tc>
        <w:tc>
          <w:tcPr>
            <w:tcW w:w="2610" w:type="dxa"/>
          </w:tcPr>
          <w:p w14:paraId="3480B46E" w14:textId="0CA03DAE" w:rsidR="00A93932" w:rsidRPr="00A93932" w:rsidRDefault="00746711" w:rsidP="00A93932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 w:rsidRPr="00746711">
              <w:rPr>
                <w:b/>
                <w:i/>
                <w:sz w:val="22"/>
              </w:rPr>
              <w:t>mus109</w:t>
            </w:r>
            <w:r w:rsidRPr="00746711">
              <w:rPr>
                <w:b/>
                <w:i/>
                <w:sz w:val="22"/>
                <w:vertAlign w:val="superscript"/>
              </w:rPr>
              <w:t>ls</w:t>
            </w:r>
            <w:r w:rsidRPr="00746711">
              <w:rPr>
                <w:b/>
                <w:i/>
                <w:sz w:val="22"/>
              </w:rPr>
              <w:t>/Bar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females</w:t>
            </w:r>
            <w:r>
              <w:rPr>
                <w:sz w:val="22"/>
              </w:rPr>
              <w:t xml:space="preserve"> </w:t>
            </w:r>
            <w:r w:rsidRPr="00A9393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kidney-shaped</w:t>
            </w:r>
            <w:r w:rsidRPr="00A93932">
              <w:rPr>
                <w:b/>
                <w:sz w:val="22"/>
              </w:rPr>
              <w:t xml:space="preserve"> eyes)</w:t>
            </w:r>
          </w:p>
        </w:tc>
        <w:tc>
          <w:tcPr>
            <w:tcW w:w="2340" w:type="dxa"/>
          </w:tcPr>
          <w:p w14:paraId="584D32A7" w14:textId="154CCF62" w:rsidR="00746711" w:rsidRDefault="00746711" w:rsidP="00746711">
            <w:pPr>
              <w:pStyle w:val="ListParagraph"/>
              <w:ind w:left="0"/>
              <w:jc w:val="center"/>
              <w:rPr>
                <w:sz w:val="22"/>
              </w:rPr>
            </w:pPr>
            <w:r w:rsidRPr="00746711">
              <w:rPr>
                <w:b/>
                <w:i/>
                <w:sz w:val="22"/>
              </w:rPr>
              <w:t>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>
              <w:rPr>
                <w:b/>
                <w:i/>
                <w:sz w:val="22"/>
              </w:rPr>
              <w:t>/Y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males</w:t>
            </w:r>
            <w:r>
              <w:rPr>
                <w:sz w:val="22"/>
              </w:rPr>
              <w:t xml:space="preserve"> </w:t>
            </w:r>
          </w:p>
          <w:p w14:paraId="4896B800" w14:textId="249D257C" w:rsidR="00A93932" w:rsidRPr="00A93932" w:rsidRDefault="00746711" w:rsidP="00746711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 w:rsidRPr="00A9393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bar-shaped</w:t>
            </w:r>
            <w:r w:rsidRPr="00A93932">
              <w:rPr>
                <w:b/>
                <w:sz w:val="22"/>
              </w:rPr>
              <w:t xml:space="preserve"> eyes)</w:t>
            </w:r>
          </w:p>
        </w:tc>
        <w:tc>
          <w:tcPr>
            <w:tcW w:w="2520" w:type="dxa"/>
          </w:tcPr>
          <w:p w14:paraId="77BCF527" w14:textId="6C6278D0" w:rsidR="00746711" w:rsidRDefault="00746711" w:rsidP="00746711">
            <w:pPr>
              <w:pStyle w:val="ListParagraph"/>
              <w:ind w:left="0"/>
              <w:jc w:val="center"/>
              <w:rPr>
                <w:sz w:val="22"/>
              </w:rPr>
            </w:pPr>
            <w:r w:rsidRPr="00746711">
              <w:rPr>
                <w:b/>
                <w:i/>
                <w:sz w:val="22"/>
              </w:rPr>
              <w:t>mus109</w:t>
            </w:r>
            <w:r w:rsidRPr="00746711">
              <w:rPr>
                <w:b/>
                <w:i/>
                <w:sz w:val="22"/>
                <w:vertAlign w:val="superscript"/>
              </w:rPr>
              <w:t>ls</w:t>
            </w:r>
            <w:r w:rsidRPr="00746711"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z w:val="22"/>
              </w:rPr>
              <w:t>Y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males</w:t>
            </w:r>
            <w:r>
              <w:rPr>
                <w:sz w:val="22"/>
              </w:rPr>
              <w:t xml:space="preserve"> </w:t>
            </w:r>
          </w:p>
          <w:p w14:paraId="591DC23F" w14:textId="44713A17" w:rsidR="00A93932" w:rsidRPr="00A93932" w:rsidRDefault="00746711" w:rsidP="00746711">
            <w:pPr>
              <w:pStyle w:val="ListParagraph"/>
              <w:ind w:left="0"/>
              <w:jc w:val="center"/>
              <w:rPr>
                <w:b/>
                <w:sz w:val="22"/>
              </w:rPr>
            </w:pPr>
            <w:r w:rsidRPr="00A9393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round</w:t>
            </w:r>
            <w:r w:rsidRPr="00A93932">
              <w:rPr>
                <w:b/>
                <w:sz w:val="22"/>
              </w:rPr>
              <w:t xml:space="preserve"> eyes)</w:t>
            </w:r>
          </w:p>
        </w:tc>
      </w:tr>
      <w:tr w:rsidR="006230BF" w14:paraId="63A09B84" w14:textId="77777777" w:rsidTr="00F13806">
        <w:trPr>
          <w:trHeight w:val="539"/>
        </w:trPr>
        <w:tc>
          <w:tcPr>
            <w:tcW w:w="2448" w:type="dxa"/>
          </w:tcPr>
          <w:p w14:paraId="237AF2AB" w14:textId="77777777" w:rsidR="006230BF" w:rsidRDefault="006230BF" w:rsidP="00412F92">
            <w:pPr>
              <w:pStyle w:val="ListParagraph"/>
              <w:ind w:left="0"/>
              <w:rPr>
                <w:sz w:val="22"/>
              </w:rPr>
            </w:pPr>
          </w:p>
          <w:p w14:paraId="20AAB420" w14:textId="77777777" w:rsidR="006230BF" w:rsidRDefault="006230BF" w:rsidP="00412F92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610" w:type="dxa"/>
          </w:tcPr>
          <w:p w14:paraId="4FCCE340" w14:textId="77777777" w:rsidR="006230BF" w:rsidRDefault="006230BF" w:rsidP="00412F92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340" w:type="dxa"/>
          </w:tcPr>
          <w:p w14:paraId="0236EDDD" w14:textId="77777777" w:rsidR="006230BF" w:rsidRDefault="006230BF" w:rsidP="00412F92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520" w:type="dxa"/>
          </w:tcPr>
          <w:p w14:paraId="104FE213" w14:textId="77777777" w:rsidR="006230BF" w:rsidRDefault="006230BF" w:rsidP="00412F92">
            <w:pPr>
              <w:pStyle w:val="ListParagraph"/>
              <w:ind w:left="0"/>
              <w:rPr>
                <w:sz w:val="22"/>
              </w:rPr>
            </w:pPr>
          </w:p>
        </w:tc>
      </w:tr>
    </w:tbl>
    <w:p w14:paraId="069DE8BF" w14:textId="77777777" w:rsidR="00412F92" w:rsidRPr="00412F92" w:rsidRDefault="00412F92" w:rsidP="00412F92">
      <w:pPr>
        <w:rPr>
          <w:sz w:val="22"/>
        </w:rPr>
      </w:pPr>
    </w:p>
    <w:p w14:paraId="18D6CEC5" w14:textId="77777777" w:rsidR="006336FE" w:rsidRPr="006336FE" w:rsidRDefault="006122DC" w:rsidP="00947DEF">
      <w:pPr>
        <w:pStyle w:val="ListParagraph"/>
        <w:numPr>
          <w:ilvl w:val="0"/>
          <w:numId w:val="30"/>
        </w:numPr>
        <w:rPr>
          <w:rFonts w:ascii="Times New Roman" w:hAnsi="Times New Roman"/>
          <w:b/>
          <w:sz w:val="22"/>
        </w:rPr>
      </w:pPr>
      <w:r w:rsidRPr="006336FE">
        <w:rPr>
          <w:sz w:val="22"/>
        </w:rPr>
        <w:t>Count flies. Make a tally mark in the correct part of your table for each fly.</w:t>
      </w:r>
    </w:p>
    <w:p w14:paraId="50672128" w14:textId="77777777" w:rsidR="006336FE" w:rsidRDefault="006336FE" w:rsidP="006336FE">
      <w:pPr>
        <w:pStyle w:val="ListParagraph"/>
        <w:ind w:left="360"/>
        <w:rPr>
          <w:rFonts w:ascii="Times New Roman" w:hAnsi="Times New Roman"/>
          <w:b/>
          <w:sz w:val="22"/>
        </w:rPr>
      </w:pPr>
    </w:p>
    <w:p w14:paraId="1BB60FAA" w14:textId="77777777" w:rsidR="006336FE" w:rsidRDefault="006336FE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14:paraId="0AE1C3E2" w14:textId="3ED8BC21" w:rsidR="005124A5" w:rsidRPr="006336FE" w:rsidRDefault="005124A5" w:rsidP="006336FE">
      <w:pPr>
        <w:rPr>
          <w:rFonts w:ascii="Times New Roman" w:hAnsi="Times New Roman"/>
          <w:b/>
          <w:sz w:val="22"/>
        </w:rPr>
      </w:pPr>
      <w:r w:rsidRPr="006336FE">
        <w:rPr>
          <w:rFonts w:ascii="Times New Roman" w:hAnsi="Times New Roman"/>
          <w:b/>
          <w:sz w:val="22"/>
        </w:rPr>
        <w:lastRenderedPageBreak/>
        <w:t>PART IV: CHI SQUARE ANALYSIS</w:t>
      </w:r>
    </w:p>
    <w:p w14:paraId="5592D651" w14:textId="42D37C66" w:rsidR="005124A5" w:rsidRDefault="005124A5" w:rsidP="005124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 chi square statistical test analyzes the difference between </w:t>
      </w:r>
      <w:r w:rsidR="00F13806">
        <w:rPr>
          <w:rFonts w:ascii="Times New Roman" w:hAnsi="Times New Roman"/>
          <w:sz w:val="22"/>
        </w:rPr>
        <w:t>expected and actual outcomes. Yo</w:t>
      </w:r>
      <w:r>
        <w:rPr>
          <w:rFonts w:ascii="Times New Roman" w:hAnsi="Times New Roman"/>
          <w:sz w:val="22"/>
        </w:rPr>
        <w:t xml:space="preserve">u can use the chi square test to show if there is a significant difference between the </w:t>
      </w:r>
      <w:r w:rsidR="00272334">
        <w:rPr>
          <w:rFonts w:ascii="Times New Roman" w:hAnsi="Times New Roman"/>
          <w:sz w:val="22"/>
        </w:rPr>
        <w:t>phenotypic ratios</w:t>
      </w:r>
      <w:r>
        <w:rPr>
          <w:rFonts w:ascii="Times New Roman" w:hAnsi="Times New Roman"/>
          <w:sz w:val="22"/>
        </w:rPr>
        <w:t xml:space="preserve"> that you obtained in this experiment compared to the expected Mendelian ratios. You can then determine the probability that the differences in populations are due to random chance (p-value) using the following table:</w:t>
      </w:r>
    </w:p>
    <w:p w14:paraId="5E53C392" w14:textId="77777777" w:rsidR="005124A5" w:rsidRDefault="005124A5" w:rsidP="005124A5">
      <w:pPr>
        <w:rPr>
          <w:rFonts w:ascii="Times New Roman" w:hAnsi="Times New Roman"/>
          <w:sz w:val="22"/>
        </w:rPr>
      </w:pPr>
    </w:p>
    <w:p w14:paraId="416460EC" w14:textId="77777777" w:rsidR="005124A5" w:rsidRPr="00285DAD" w:rsidRDefault="005124A5" w:rsidP="005124A5">
      <w:pPr>
        <w:tabs>
          <w:tab w:val="left" w:pos="-1800"/>
          <w:tab w:val="left" w:pos="-1080"/>
          <w:tab w:val="left" w:pos="-360"/>
          <w:tab w:val="left" w:pos="180"/>
          <w:tab w:val="left" w:pos="1260"/>
          <w:tab w:val="left" w:pos="2340"/>
          <w:tab w:val="left" w:pos="3240"/>
          <w:tab w:val="left" w:pos="3960"/>
          <w:tab w:val="left" w:pos="477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000"/>
        </w:tabs>
        <w:ind w:left="9000" w:right="-270" w:hanging="9360"/>
        <w:rPr>
          <w:rFonts w:ascii="Times New Roman" w:hAnsi="Times New Roman"/>
          <w:b/>
          <w:sz w:val="22"/>
        </w:rPr>
      </w:pPr>
      <w:r w:rsidRPr="00285DAD">
        <w:rPr>
          <w:rFonts w:ascii="Times New Roman" w:hAnsi="Times New Roman"/>
          <w:sz w:val="22"/>
        </w:rPr>
        <w:tab/>
      </w:r>
      <w:r w:rsidRPr="00285DAD">
        <w:rPr>
          <w:rFonts w:ascii="Times New Roman" w:hAnsi="Times New Roman"/>
          <w:b/>
          <w:sz w:val="22"/>
        </w:rPr>
        <w:t>p-values:</w:t>
      </w:r>
    </w:p>
    <w:p w14:paraId="42E726B6" w14:textId="77777777" w:rsidR="005124A5" w:rsidRPr="005124A5" w:rsidRDefault="005124A5" w:rsidP="005124A5">
      <w:pPr>
        <w:tabs>
          <w:tab w:val="left" w:pos="-1800"/>
          <w:tab w:val="left" w:pos="-1080"/>
          <w:tab w:val="left" w:pos="-360"/>
          <w:tab w:val="left" w:pos="180"/>
          <w:tab w:val="left" w:pos="1260"/>
          <w:tab w:val="left" w:pos="2340"/>
          <w:tab w:val="left" w:pos="3240"/>
          <w:tab w:val="left" w:pos="3960"/>
          <w:tab w:val="left" w:pos="477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000"/>
        </w:tabs>
        <w:ind w:left="9000" w:right="-270" w:hanging="9360"/>
        <w:rPr>
          <w:rFonts w:ascii="Times New Roman" w:hAnsi="Times New Roman"/>
          <w:b/>
          <w:sz w:val="22"/>
        </w:rPr>
      </w:pPr>
      <w:proofErr w:type="spellStart"/>
      <w:r w:rsidRPr="005124A5">
        <w:rPr>
          <w:rFonts w:ascii="Times New Roman" w:hAnsi="Times New Roman"/>
          <w:b/>
          <w:sz w:val="22"/>
          <w:u w:val="single"/>
        </w:rPr>
        <w:t>df</w:t>
      </w:r>
      <w:proofErr w:type="spellEnd"/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.990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.950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.900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.750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.500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.250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.100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.050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.025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.010</w:t>
      </w:r>
      <w:r w:rsidRPr="005124A5">
        <w:rPr>
          <w:rFonts w:ascii="Times New Roman" w:hAnsi="Times New Roman"/>
          <w:b/>
          <w:sz w:val="22"/>
        </w:rPr>
        <w:tab/>
      </w:r>
      <w:r w:rsidRPr="005124A5">
        <w:rPr>
          <w:rFonts w:ascii="Times New Roman" w:hAnsi="Times New Roman"/>
          <w:b/>
          <w:sz w:val="22"/>
          <w:u w:val="single"/>
        </w:rPr>
        <w:t>.005</w:t>
      </w:r>
    </w:p>
    <w:p w14:paraId="38C4F0F4" w14:textId="77777777" w:rsidR="005124A5" w:rsidRPr="00285DAD" w:rsidRDefault="005124A5" w:rsidP="005124A5">
      <w:pPr>
        <w:tabs>
          <w:tab w:val="left" w:pos="-1800"/>
          <w:tab w:val="left" w:pos="-1080"/>
          <w:tab w:val="left" w:pos="-360"/>
          <w:tab w:val="left" w:pos="180"/>
          <w:tab w:val="left" w:pos="1260"/>
          <w:tab w:val="left" w:pos="2340"/>
          <w:tab w:val="left" w:pos="3240"/>
          <w:tab w:val="left" w:pos="3960"/>
          <w:tab w:val="left" w:pos="477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000"/>
        </w:tabs>
        <w:ind w:left="9000" w:right="-270" w:hanging="9360"/>
        <w:rPr>
          <w:rFonts w:ascii="Times New Roman" w:hAnsi="Times New Roman"/>
          <w:sz w:val="22"/>
        </w:rPr>
      </w:pPr>
      <w:r w:rsidRPr="00285DAD">
        <w:rPr>
          <w:rFonts w:ascii="Times New Roman" w:hAnsi="Times New Roman"/>
          <w:sz w:val="22"/>
        </w:rPr>
        <w:t>1</w:t>
      </w:r>
      <w:r w:rsidRPr="00285DAD">
        <w:rPr>
          <w:rFonts w:ascii="Times New Roman" w:hAnsi="Times New Roman"/>
          <w:sz w:val="22"/>
        </w:rPr>
        <w:tab/>
        <w:t>.000157</w:t>
      </w:r>
      <w:r w:rsidRPr="00285DAD">
        <w:rPr>
          <w:rFonts w:ascii="Times New Roman" w:hAnsi="Times New Roman"/>
          <w:sz w:val="22"/>
        </w:rPr>
        <w:tab/>
        <w:t>.00393</w:t>
      </w:r>
      <w:r w:rsidRPr="00285DAD">
        <w:rPr>
          <w:rFonts w:ascii="Times New Roman" w:hAnsi="Times New Roman"/>
          <w:sz w:val="22"/>
        </w:rPr>
        <w:tab/>
        <w:t>.0158</w:t>
      </w:r>
      <w:r w:rsidRPr="00285DAD">
        <w:rPr>
          <w:rFonts w:ascii="Times New Roman" w:hAnsi="Times New Roman"/>
          <w:sz w:val="22"/>
        </w:rPr>
        <w:tab/>
        <w:t>.102</w:t>
      </w:r>
      <w:r w:rsidRPr="00285DAD">
        <w:rPr>
          <w:rFonts w:ascii="Times New Roman" w:hAnsi="Times New Roman"/>
          <w:sz w:val="22"/>
        </w:rPr>
        <w:tab/>
        <w:t>.455</w:t>
      </w:r>
      <w:r w:rsidRPr="00285DAD">
        <w:rPr>
          <w:rFonts w:ascii="Times New Roman" w:hAnsi="Times New Roman"/>
          <w:sz w:val="22"/>
        </w:rPr>
        <w:tab/>
        <w:t>1.32</w:t>
      </w:r>
      <w:r w:rsidRPr="00285DAD">
        <w:rPr>
          <w:rFonts w:ascii="Times New Roman" w:hAnsi="Times New Roman"/>
          <w:sz w:val="22"/>
        </w:rPr>
        <w:tab/>
        <w:t>2.71</w:t>
      </w:r>
      <w:r w:rsidRPr="00285DAD">
        <w:rPr>
          <w:rFonts w:ascii="Times New Roman" w:hAnsi="Times New Roman"/>
          <w:sz w:val="22"/>
        </w:rPr>
        <w:tab/>
        <w:t>3.84</w:t>
      </w:r>
      <w:r w:rsidRPr="00285DAD">
        <w:rPr>
          <w:rFonts w:ascii="Times New Roman" w:hAnsi="Times New Roman"/>
          <w:sz w:val="22"/>
        </w:rPr>
        <w:tab/>
        <w:t>5.02</w:t>
      </w:r>
      <w:r w:rsidRPr="00285DAD">
        <w:rPr>
          <w:rFonts w:ascii="Times New Roman" w:hAnsi="Times New Roman"/>
          <w:sz w:val="22"/>
        </w:rPr>
        <w:tab/>
        <w:t>6.63</w:t>
      </w:r>
      <w:r w:rsidRPr="00285DAD">
        <w:rPr>
          <w:rFonts w:ascii="Times New Roman" w:hAnsi="Times New Roman"/>
          <w:sz w:val="22"/>
        </w:rPr>
        <w:tab/>
        <w:t>7.78</w:t>
      </w:r>
    </w:p>
    <w:p w14:paraId="765C9C80" w14:textId="77777777" w:rsidR="005124A5" w:rsidRPr="00285DAD" w:rsidRDefault="005124A5" w:rsidP="005124A5">
      <w:pPr>
        <w:tabs>
          <w:tab w:val="left" w:pos="-1800"/>
          <w:tab w:val="left" w:pos="-1080"/>
          <w:tab w:val="left" w:pos="-360"/>
          <w:tab w:val="left" w:pos="180"/>
          <w:tab w:val="left" w:pos="1260"/>
          <w:tab w:val="left" w:pos="2340"/>
          <w:tab w:val="left" w:pos="3240"/>
          <w:tab w:val="left" w:pos="3960"/>
          <w:tab w:val="left" w:pos="477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000"/>
        </w:tabs>
        <w:ind w:left="9000" w:right="-270" w:hanging="9360"/>
        <w:rPr>
          <w:rFonts w:ascii="Times New Roman" w:hAnsi="Times New Roman"/>
          <w:sz w:val="22"/>
        </w:rPr>
      </w:pPr>
      <w:r w:rsidRPr="00285DAD">
        <w:rPr>
          <w:rFonts w:ascii="Times New Roman" w:hAnsi="Times New Roman"/>
          <w:sz w:val="22"/>
        </w:rPr>
        <w:t>2</w:t>
      </w:r>
      <w:r w:rsidRPr="00285DAD">
        <w:rPr>
          <w:rFonts w:ascii="Times New Roman" w:hAnsi="Times New Roman"/>
          <w:sz w:val="22"/>
        </w:rPr>
        <w:tab/>
        <w:t>.0201</w:t>
      </w:r>
      <w:r w:rsidRPr="00285DAD">
        <w:rPr>
          <w:rFonts w:ascii="Times New Roman" w:hAnsi="Times New Roman"/>
          <w:sz w:val="22"/>
        </w:rPr>
        <w:tab/>
        <w:t>.103</w:t>
      </w:r>
      <w:r w:rsidRPr="00285DAD">
        <w:rPr>
          <w:rFonts w:ascii="Times New Roman" w:hAnsi="Times New Roman"/>
          <w:sz w:val="22"/>
        </w:rPr>
        <w:tab/>
        <w:t>.211</w:t>
      </w:r>
      <w:r w:rsidRPr="00285DAD">
        <w:rPr>
          <w:rFonts w:ascii="Times New Roman" w:hAnsi="Times New Roman"/>
          <w:sz w:val="22"/>
        </w:rPr>
        <w:tab/>
        <w:t>.575</w:t>
      </w:r>
      <w:r w:rsidRPr="00285DAD">
        <w:rPr>
          <w:rFonts w:ascii="Times New Roman" w:hAnsi="Times New Roman"/>
          <w:sz w:val="22"/>
        </w:rPr>
        <w:tab/>
        <w:t>1.39</w:t>
      </w:r>
      <w:r w:rsidRPr="00285DAD">
        <w:rPr>
          <w:rFonts w:ascii="Times New Roman" w:hAnsi="Times New Roman"/>
          <w:sz w:val="22"/>
        </w:rPr>
        <w:tab/>
        <w:t>2.77</w:t>
      </w:r>
      <w:r w:rsidRPr="00285DAD">
        <w:rPr>
          <w:rFonts w:ascii="Times New Roman" w:hAnsi="Times New Roman"/>
          <w:sz w:val="22"/>
        </w:rPr>
        <w:tab/>
        <w:t>4.61</w:t>
      </w:r>
      <w:r w:rsidRPr="00285DAD">
        <w:rPr>
          <w:rFonts w:ascii="Times New Roman" w:hAnsi="Times New Roman"/>
          <w:sz w:val="22"/>
        </w:rPr>
        <w:tab/>
        <w:t>5.99</w:t>
      </w:r>
      <w:r w:rsidRPr="00285DAD">
        <w:rPr>
          <w:rFonts w:ascii="Times New Roman" w:hAnsi="Times New Roman"/>
          <w:sz w:val="22"/>
        </w:rPr>
        <w:tab/>
        <w:t>7.38</w:t>
      </w:r>
      <w:r w:rsidRPr="00285DAD">
        <w:rPr>
          <w:rFonts w:ascii="Times New Roman" w:hAnsi="Times New Roman"/>
          <w:sz w:val="22"/>
        </w:rPr>
        <w:tab/>
        <w:t>9.21</w:t>
      </w:r>
      <w:r w:rsidRPr="00285DAD">
        <w:rPr>
          <w:rFonts w:ascii="Times New Roman" w:hAnsi="Times New Roman"/>
          <w:sz w:val="22"/>
        </w:rPr>
        <w:tab/>
        <w:t>10.6</w:t>
      </w:r>
    </w:p>
    <w:p w14:paraId="59ECCEDD" w14:textId="77777777" w:rsidR="005124A5" w:rsidRPr="00285DAD" w:rsidRDefault="005124A5" w:rsidP="005124A5">
      <w:pPr>
        <w:tabs>
          <w:tab w:val="left" w:pos="-1800"/>
          <w:tab w:val="left" w:pos="-1080"/>
          <w:tab w:val="left" w:pos="-360"/>
          <w:tab w:val="left" w:pos="180"/>
          <w:tab w:val="left" w:pos="1260"/>
          <w:tab w:val="left" w:pos="2340"/>
          <w:tab w:val="left" w:pos="3240"/>
          <w:tab w:val="left" w:pos="3960"/>
          <w:tab w:val="left" w:pos="477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000"/>
        </w:tabs>
        <w:ind w:left="9000" w:right="-270" w:hanging="9360"/>
        <w:rPr>
          <w:rFonts w:ascii="Times New Roman" w:hAnsi="Times New Roman"/>
          <w:sz w:val="22"/>
        </w:rPr>
      </w:pPr>
      <w:r w:rsidRPr="00285DAD">
        <w:rPr>
          <w:rFonts w:ascii="Times New Roman" w:hAnsi="Times New Roman"/>
          <w:sz w:val="22"/>
        </w:rPr>
        <w:t>3</w:t>
      </w:r>
      <w:r w:rsidRPr="00285DAD">
        <w:rPr>
          <w:rFonts w:ascii="Times New Roman" w:hAnsi="Times New Roman"/>
          <w:sz w:val="22"/>
        </w:rPr>
        <w:tab/>
        <w:t>.115</w:t>
      </w:r>
      <w:r w:rsidRPr="00285DAD">
        <w:rPr>
          <w:rFonts w:ascii="Times New Roman" w:hAnsi="Times New Roman"/>
          <w:sz w:val="22"/>
        </w:rPr>
        <w:tab/>
        <w:t>.352</w:t>
      </w:r>
      <w:r w:rsidRPr="00285DAD">
        <w:rPr>
          <w:rFonts w:ascii="Times New Roman" w:hAnsi="Times New Roman"/>
          <w:sz w:val="22"/>
        </w:rPr>
        <w:tab/>
        <w:t>.584</w:t>
      </w:r>
      <w:r w:rsidRPr="00285DAD">
        <w:rPr>
          <w:rFonts w:ascii="Times New Roman" w:hAnsi="Times New Roman"/>
          <w:sz w:val="22"/>
        </w:rPr>
        <w:tab/>
        <w:t>1.21</w:t>
      </w:r>
      <w:r w:rsidRPr="00285DAD">
        <w:rPr>
          <w:rFonts w:ascii="Times New Roman" w:hAnsi="Times New Roman"/>
          <w:sz w:val="22"/>
        </w:rPr>
        <w:tab/>
        <w:t>2.37</w:t>
      </w:r>
      <w:r w:rsidRPr="00285DAD">
        <w:rPr>
          <w:rFonts w:ascii="Times New Roman" w:hAnsi="Times New Roman"/>
          <w:sz w:val="22"/>
        </w:rPr>
        <w:tab/>
        <w:t>4.11</w:t>
      </w:r>
      <w:r w:rsidRPr="00285DAD">
        <w:rPr>
          <w:rFonts w:ascii="Times New Roman" w:hAnsi="Times New Roman"/>
          <w:sz w:val="22"/>
        </w:rPr>
        <w:tab/>
        <w:t>6.25</w:t>
      </w:r>
      <w:r w:rsidRPr="00285DAD">
        <w:rPr>
          <w:rFonts w:ascii="Times New Roman" w:hAnsi="Times New Roman"/>
          <w:sz w:val="22"/>
        </w:rPr>
        <w:tab/>
        <w:t>7.81</w:t>
      </w:r>
      <w:r w:rsidRPr="00285DAD">
        <w:rPr>
          <w:rFonts w:ascii="Times New Roman" w:hAnsi="Times New Roman"/>
          <w:sz w:val="22"/>
        </w:rPr>
        <w:tab/>
        <w:t>9.35</w:t>
      </w:r>
      <w:r w:rsidRPr="00285DAD">
        <w:rPr>
          <w:rFonts w:ascii="Times New Roman" w:hAnsi="Times New Roman"/>
          <w:sz w:val="22"/>
        </w:rPr>
        <w:tab/>
        <w:t>11.3</w:t>
      </w:r>
      <w:r w:rsidRPr="00285DAD">
        <w:rPr>
          <w:rFonts w:ascii="Times New Roman" w:hAnsi="Times New Roman"/>
          <w:sz w:val="22"/>
        </w:rPr>
        <w:tab/>
        <w:t>12.8</w:t>
      </w:r>
    </w:p>
    <w:p w14:paraId="6CC8D192" w14:textId="77777777" w:rsidR="005124A5" w:rsidRPr="00285DAD" w:rsidRDefault="005124A5" w:rsidP="005124A5">
      <w:pPr>
        <w:tabs>
          <w:tab w:val="left" w:pos="-1800"/>
          <w:tab w:val="left" w:pos="-1080"/>
          <w:tab w:val="left" w:pos="-360"/>
          <w:tab w:val="left" w:pos="180"/>
          <w:tab w:val="left" w:pos="1260"/>
          <w:tab w:val="left" w:pos="2340"/>
          <w:tab w:val="left" w:pos="3240"/>
          <w:tab w:val="left" w:pos="3960"/>
          <w:tab w:val="left" w:pos="477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  <w:tab w:val="left" w:pos="9000"/>
        </w:tabs>
        <w:ind w:left="9000" w:right="-270" w:hanging="9360"/>
        <w:rPr>
          <w:rFonts w:ascii="Times New Roman" w:hAnsi="Times New Roman"/>
          <w:sz w:val="22"/>
        </w:rPr>
      </w:pPr>
      <w:r w:rsidRPr="00285DAD">
        <w:rPr>
          <w:rFonts w:ascii="Times New Roman" w:hAnsi="Times New Roman"/>
          <w:sz w:val="22"/>
        </w:rPr>
        <w:t>4</w:t>
      </w:r>
      <w:r w:rsidRPr="00285DAD">
        <w:rPr>
          <w:rFonts w:ascii="Times New Roman" w:hAnsi="Times New Roman"/>
          <w:sz w:val="22"/>
        </w:rPr>
        <w:tab/>
        <w:t>.297</w:t>
      </w:r>
      <w:r w:rsidRPr="00285DAD">
        <w:rPr>
          <w:rFonts w:ascii="Times New Roman" w:hAnsi="Times New Roman"/>
          <w:sz w:val="22"/>
        </w:rPr>
        <w:tab/>
        <w:t>.711</w:t>
      </w:r>
      <w:r w:rsidRPr="00285DAD">
        <w:rPr>
          <w:rFonts w:ascii="Times New Roman" w:hAnsi="Times New Roman"/>
          <w:sz w:val="22"/>
        </w:rPr>
        <w:tab/>
        <w:t>1.06</w:t>
      </w:r>
      <w:r w:rsidRPr="00285DAD">
        <w:rPr>
          <w:rFonts w:ascii="Times New Roman" w:hAnsi="Times New Roman"/>
          <w:sz w:val="22"/>
        </w:rPr>
        <w:tab/>
        <w:t>1.92</w:t>
      </w:r>
      <w:r w:rsidRPr="00285DAD">
        <w:rPr>
          <w:rFonts w:ascii="Times New Roman" w:hAnsi="Times New Roman"/>
          <w:sz w:val="22"/>
        </w:rPr>
        <w:tab/>
        <w:t>3.36</w:t>
      </w:r>
      <w:r w:rsidRPr="00285DAD">
        <w:rPr>
          <w:rFonts w:ascii="Times New Roman" w:hAnsi="Times New Roman"/>
          <w:sz w:val="22"/>
        </w:rPr>
        <w:tab/>
        <w:t>5.39</w:t>
      </w:r>
      <w:r w:rsidRPr="00285DAD">
        <w:rPr>
          <w:rFonts w:ascii="Times New Roman" w:hAnsi="Times New Roman"/>
          <w:sz w:val="22"/>
        </w:rPr>
        <w:tab/>
        <w:t>7.78</w:t>
      </w:r>
      <w:r w:rsidRPr="00285DAD">
        <w:rPr>
          <w:rFonts w:ascii="Times New Roman" w:hAnsi="Times New Roman"/>
          <w:sz w:val="22"/>
        </w:rPr>
        <w:tab/>
        <w:t>9.49</w:t>
      </w:r>
      <w:r w:rsidRPr="00285DAD">
        <w:rPr>
          <w:rFonts w:ascii="Times New Roman" w:hAnsi="Times New Roman"/>
          <w:sz w:val="22"/>
        </w:rPr>
        <w:tab/>
        <w:t>11.1</w:t>
      </w:r>
      <w:r w:rsidRPr="00285DAD">
        <w:rPr>
          <w:rFonts w:ascii="Times New Roman" w:hAnsi="Times New Roman"/>
          <w:sz w:val="22"/>
        </w:rPr>
        <w:tab/>
        <w:t>13.3</w:t>
      </w:r>
      <w:r w:rsidRPr="00285DAD">
        <w:rPr>
          <w:rFonts w:ascii="Times New Roman" w:hAnsi="Times New Roman"/>
          <w:sz w:val="22"/>
        </w:rPr>
        <w:tab/>
        <w:t>14.9</w:t>
      </w:r>
    </w:p>
    <w:p w14:paraId="01CA1A6C" w14:textId="3A330AF8" w:rsidR="005124A5" w:rsidRDefault="005124A5" w:rsidP="005124A5">
      <w:pPr>
        <w:tabs>
          <w:tab w:val="left" w:pos="-1800"/>
          <w:tab w:val="left" w:pos="-1080"/>
          <w:tab w:val="left" w:pos="-360"/>
          <w:tab w:val="left" w:pos="180"/>
          <w:tab w:val="left" w:pos="1260"/>
          <w:tab w:val="left" w:pos="2340"/>
          <w:tab w:val="left" w:pos="2520"/>
          <w:tab w:val="left" w:pos="3240"/>
          <w:tab w:val="left" w:pos="3960"/>
          <w:tab w:val="left" w:pos="4770"/>
          <w:tab w:val="left" w:pos="5580"/>
          <w:tab w:val="left" w:pos="6300"/>
          <w:tab w:val="left" w:pos="7020"/>
          <w:tab w:val="left" w:pos="7740"/>
          <w:tab w:val="left" w:pos="8460"/>
          <w:tab w:val="left" w:pos="9000"/>
        </w:tabs>
        <w:ind w:left="9000" w:right="-270" w:hanging="9360"/>
        <w:rPr>
          <w:rFonts w:ascii="Times New Roman" w:hAnsi="Times New Roman"/>
          <w:sz w:val="22"/>
        </w:rPr>
      </w:pPr>
      <w:r w:rsidRPr="00285DAD">
        <w:rPr>
          <w:rFonts w:ascii="Times New Roman" w:hAnsi="Times New Roman"/>
          <w:sz w:val="22"/>
        </w:rPr>
        <w:t>5</w:t>
      </w:r>
      <w:r w:rsidRPr="00285DAD">
        <w:rPr>
          <w:rFonts w:ascii="Times New Roman" w:hAnsi="Times New Roman"/>
          <w:sz w:val="22"/>
        </w:rPr>
        <w:tab/>
        <w:t>.554</w:t>
      </w:r>
      <w:r w:rsidRPr="00285DAD">
        <w:rPr>
          <w:rFonts w:ascii="Times New Roman" w:hAnsi="Times New Roman"/>
          <w:sz w:val="22"/>
        </w:rPr>
        <w:tab/>
        <w:t>1.15</w:t>
      </w:r>
      <w:r w:rsidRPr="00285DAD">
        <w:rPr>
          <w:rFonts w:ascii="Times New Roman" w:hAnsi="Times New Roman"/>
          <w:sz w:val="22"/>
        </w:rPr>
        <w:tab/>
        <w:t>1.61</w:t>
      </w:r>
      <w:r w:rsidRPr="00285DAD">
        <w:rPr>
          <w:rFonts w:ascii="Times New Roman" w:hAnsi="Times New Roman"/>
          <w:sz w:val="22"/>
        </w:rPr>
        <w:tab/>
        <w:t>2.67</w:t>
      </w:r>
      <w:r w:rsidRPr="00285DAD">
        <w:rPr>
          <w:rFonts w:ascii="Times New Roman" w:hAnsi="Times New Roman"/>
          <w:sz w:val="22"/>
        </w:rPr>
        <w:tab/>
        <w:t>4.35</w:t>
      </w:r>
      <w:r w:rsidRPr="00285DAD">
        <w:rPr>
          <w:rFonts w:ascii="Times New Roman" w:hAnsi="Times New Roman"/>
          <w:sz w:val="22"/>
        </w:rPr>
        <w:tab/>
        <w:t>6.63</w:t>
      </w:r>
      <w:r w:rsidRPr="00285DAD">
        <w:rPr>
          <w:rFonts w:ascii="Times New Roman" w:hAnsi="Times New Roman"/>
          <w:sz w:val="22"/>
        </w:rPr>
        <w:tab/>
        <w:t>9.24</w:t>
      </w:r>
      <w:r w:rsidRPr="00285DAD">
        <w:rPr>
          <w:rFonts w:ascii="Times New Roman" w:hAnsi="Times New Roman"/>
          <w:sz w:val="22"/>
        </w:rPr>
        <w:tab/>
        <w:t>11.1</w:t>
      </w:r>
      <w:r w:rsidRPr="00285DAD">
        <w:rPr>
          <w:rFonts w:ascii="Times New Roman" w:hAnsi="Times New Roman"/>
          <w:sz w:val="22"/>
        </w:rPr>
        <w:tab/>
        <w:t>12.8</w:t>
      </w:r>
      <w:r w:rsidRPr="00285DAD">
        <w:rPr>
          <w:rFonts w:ascii="Times New Roman" w:hAnsi="Times New Roman"/>
          <w:sz w:val="22"/>
        </w:rPr>
        <w:tab/>
        <w:t>15.1</w:t>
      </w:r>
      <w:r w:rsidRPr="00285DAD">
        <w:rPr>
          <w:rFonts w:ascii="Times New Roman" w:hAnsi="Times New Roman"/>
          <w:sz w:val="22"/>
        </w:rPr>
        <w:tab/>
        <w:t>16.7</w:t>
      </w:r>
    </w:p>
    <w:p w14:paraId="700EB81D" w14:textId="77777777" w:rsidR="005124A5" w:rsidRDefault="005124A5" w:rsidP="005124A5">
      <w:pPr>
        <w:rPr>
          <w:rFonts w:ascii="Times New Roman" w:hAnsi="Times New Roman"/>
          <w:sz w:val="22"/>
        </w:rPr>
      </w:pPr>
    </w:p>
    <w:p w14:paraId="6DF207F6" w14:textId="1C849D3B" w:rsidR="005124A5" w:rsidRPr="00746711" w:rsidRDefault="00746711" w:rsidP="005124A5">
      <w:pPr>
        <w:rPr>
          <w:rFonts w:ascii="Times New Roman" w:hAnsi="Times New Roman"/>
          <w:i/>
          <w:sz w:val="22"/>
        </w:rPr>
      </w:pPr>
      <w:r w:rsidRPr="00746711">
        <w:rPr>
          <w:rFonts w:ascii="Times New Roman" w:hAnsi="Times New Roman"/>
          <w:i/>
          <w:sz w:val="22"/>
        </w:rPr>
        <w:t>What is your null hypothesis for this Chi square analysis?</w:t>
      </w:r>
    </w:p>
    <w:p w14:paraId="191BF3D4" w14:textId="77777777" w:rsidR="005124A5" w:rsidRDefault="005124A5" w:rsidP="005124A5">
      <w:pPr>
        <w:rPr>
          <w:rFonts w:ascii="Times New Roman" w:hAnsi="Times New Roman"/>
          <w:sz w:val="22"/>
        </w:rPr>
      </w:pPr>
    </w:p>
    <w:p w14:paraId="3B1F6E8F" w14:textId="25FFC16D" w:rsidR="005124A5" w:rsidRDefault="00FE1D0F" w:rsidP="005124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Copy the following table into your notebook and f</w:t>
      </w:r>
      <w:r w:rsidR="005124A5">
        <w:rPr>
          <w:rFonts w:ascii="Times New Roman" w:hAnsi="Times New Roman"/>
          <w:sz w:val="22"/>
        </w:rPr>
        <w:t xml:space="preserve">ill out the </w:t>
      </w:r>
      <w:r>
        <w:rPr>
          <w:rFonts w:ascii="Times New Roman" w:hAnsi="Times New Roman"/>
          <w:sz w:val="22"/>
        </w:rPr>
        <w:t>information</w:t>
      </w:r>
      <w:r w:rsidR="005124A5">
        <w:rPr>
          <w:rFonts w:ascii="Times New Roman" w:hAnsi="Times New Roman"/>
          <w:sz w:val="22"/>
        </w:rPr>
        <w:t xml:space="preserve"> to calculate your chi square value.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1234"/>
        <w:gridCol w:w="1620"/>
        <w:gridCol w:w="1866"/>
        <w:gridCol w:w="1596"/>
        <w:gridCol w:w="1596"/>
      </w:tblGrid>
      <w:tr w:rsidR="005124A5" w:rsidRPr="000F3187" w14:paraId="15923A3A" w14:textId="77777777" w:rsidTr="00746711">
        <w:tc>
          <w:tcPr>
            <w:tcW w:w="1705" w:type="dxa"/>
          </w:tcPr>
          <w:p w14:paraId="1B643923" w14:textId="77777777" w:rsidR="005124A5" w:rsidRPr="000F3187" w:rsidRDefault="005124A5" w:rsidP="00512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Phenotype</w:t>
            </w:r>
          </w:p>
        </w:tc>
        <w:tc>
          <w:tcPr>
            <w:tcW w:w="1234" w:type="dxa"/>
          </w:tcPr>
          <w:p w14:paraId="6EF0BDE4" w14:textId="77777777" w:rsidR="005124A5" w:rsidRPr="000F3187" w:rsidRDefault="005124A5" w:rsidP="00512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Observed</w:t>
            </w:r>
          </w:p>
        </w:tc>
        <w:tc>
          <w:tcPr>
            <w:tcW w:w="1620" w:type="dxa"/>
          </w:tcPr>
          <w:p w14:paraId="24B1CD4A" w14:textId="77777777" w:rsidR="005124A5" w:rsidRPr="000F3187" w:rsidRDefault="005124A5" w:rsidP="00512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Expected</w:t>
            </w:r>
          </w:p>
        </w:tc>
        <w:tc>
          <w:tcPr>
            <w:tcW w:w="1866" w:type="dxa"/>
          </w:tcPr>
          <w:p w14:paraId="541D544B" w14:textId="77777777" w:rsidR="005124A5" w:rsidRPr="000F3187" w:rsidRDefault="005124A5" w:rsidP="00512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O-E (deviation)</w:t>
            </w:r>
          </w:p>
        </w:tc>
        <w:tc>
          <w:tcPr>
            <w:tcW w:w="1596" w:type="dxa"/>
          </w:tcPr>
          <w:p w14:paraId="043794DF" w14:textId="77777777" w:rsidR="005124A5" w:rsidRPr="000F3187" w:rsidRDefault="005124A5" w:rsidP="00512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(O-E)</w:t>
            </w:r>
            <w:r w:rsidRPr="000F318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96" w:type="dxa"/>
          </w:tcPr>
          <w:p w14:paraId="6356D765" w14:textId="77777777" w:rsidR="005124A5" w:rsidRPr="000F3187" w:rsidRDefault="005124A5" w:rsidP="005124A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(O-E)</w:t>
            </w:r>
            <w:r w:rsidRPr="000F3187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/E</w:t>
            </w:r>
          </w:p>
        </w:tc>
      </w:tr>
      <w:tr w:rsidR="00746711" w:rsidRPr="000F3187" w14:paraId="123E18A9" w14:textId="77777777" w:rsidTr="00746711">
        <w:tc>
          <w:tcPr>
            <w:tcW w:w="1705" w:type="dxa"/>
          </w:tcPr>
          <w:p w14:paraId="6F3799C8" w14:textId="3909167E" w:rsidR="00746711" w:rsidRDefault="00746711" w:rsidP="00DD4DF9">
            <w:pPr>
              <w:pStyle w:val="ListParagraph"/>
              <w:ind w:left="0"/>
              <w:jc w:val="center"/>
              <w:rPr>
                <w:sz w:val="22"/>
              </w:rPr>
            </w:pPr>
            <w:r w:rsidRPr="00746711">
              <w:rPr>
                <w:b/>
                <w:i/>
                <w:sz w:val="22"/>
              </w:rPr>
              <w:t>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 w:rsidRPr="00746711">
              <w:rPr>
                <w:b/>
                <w:i/>
                <w:sz w:val="22"/>
              </w:rPr>
              <w:t>/Bar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females</w:t>
            </w:r>
          </w:p>
          <w:p w14:paraId="78B88EEE" w14:textId="142F88D0" w:rsidR="00746711" w:rsidRPr="00746711" w:rsidRDefault="00746711" w:rsidP="00DD4DF9">
            <w:pPr>
              <w:pStyle w:val="ListParagraph"/>
              <w:ind w:left="0"/>
              <w:jc w:val="center"/>
              <w:rPr>
                <w:sz w:val="22"/>
              </w:rPr>
            </w:pPr>
            <w:r w:rsidRPr="00A9393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bar</w:t>
            </w:r>
            <w:r w:rsidRPr="00A93932">
              <w:rPr>
                <w:b/>
                <w:sz w:val="22"/>
              </w:rPr>
              <w:t xml:space="preserve"> eyes)</w:t>
            </w:r>
          </w:p>
        </w:tc>
        <w:tc>
          <w:tcPr>
            <w:tcW w:w="1234" w:type="dxa"/>
          </w:tcPr>
          <w:p w14:paraId="5B504B27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25FF966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</w:tcPr>
          <w:p w14:paraId="26EF9CEA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14:paraId="51639533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14:paraId="745F9759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46711" w:rsidRPr="000F3187" w14:paraId="6FD5B110" w14:textId="77777777" w:rsidTr="00746711">
        <w:tc>
          <w:tcPr>
            <w:tcW w:w="1705" w:type="dxa"/>
          </w:tcPr>
          <w:p w14:paraId="7B7CF2A5" w14:textId="2CB0BC3D" w:rsidR="007A28C9" w:rsidRDefault="007A28C9" w:rsidP="00DD4DF9">
            <w:pPr>
              <w:jc w:val="center"/>
              <w:rPr>
                <w:sz w:val="22"/>
              </w:rPr>
            </w:pPr>
            <w:r w:rsidRPr="00746711">
              <w:rPr>
                <w:b/>
                <w:i/>
                <w:sz w:val="22"/>
              </w:rPr>
              <w:t>mus109</w:t>
            </w:r>
            <w:r w:rsidRPr="00746711">
              <w:rPr>
                <w:b/>
                <w:i/>
                <w:sz w:val="22"/>
                <w:vertAlign w:val="superscript"/>
              </w:rPr>
              <w:t>ls</w:t>
            </w:r>
            <w:r w:rsidRPr="00746711">
              <w:rPr>
                <w:b/>
                <w:i/>
                <w:sz w:val="22"/>
              </w:rPr>
              <w:t>/Bar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females</w:t>
            </w:r>
          </w:p>
          <w:p w14:paraId="7344D173" w14:textId="16920956" w:rsidR="00746711" w:rsidRDefault="007A28C9" w:rsidP="00DD4D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393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kidney</w:t>
            </w:r>
            <w:r>
              <w:rPr>
                <w:b/>
                <w:sz w:val="22"/>
              </w:rPr>
              <w:t xml:space="preserve"> </w:t>
            </w:r>
            <w:r w:rsidRPr="00A93932">
              <w:rPr>
                <w:b/>
                <w:sz w:val="22"/>
              </w:rPr>
              <w:t>eyes)</w:t>
            </w:r>
          </w:p>
        </w:tc>
        <w:tc>
          <w:tcPr>
            <w:tcW w:w="1234" w:type="dxa"/>
          </w:tcPr>
          <w:p w14:paraId="3224229D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0A200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</w:tcPr>
          <w:p w14:paraId="43639FFC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14:paraId="5FFD530C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14:paraId="1467DEA9" w14:textId="77777777" w:rsidR="00746711" w:rsidRPr="000F3187" w:rsidRDefault="00746711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24A5" w:rsidRPr="000F3187" w14:paraId="6758573D" w14:textId="77777777" w:rsidTr="00746711">
        <w:tc>
          <w:tcPr>
            <w:tcW w:w="1705" w:type="dxa"/>
          </w:tcPr>
          <w:p w14:paraId="7A9A77CA" w14:textId="1332292F" w:rsidR="007A28C9" w:rsidRDefault="007A28C9" w:rsidP="00DD4DF9">
            <w:pPr>
              <w:pStyle w:val="ListParagraph"/>
              <w:ind w:left="0"/>
              <w:jc w:val="center"/>
              <w:rPr>
                <w:sz w:val="22"/>
              </w:rPr>
            </w:pPr>
            <w:r w:rsidRPr="00746711">
              <w:rPr>
                <w:b/>
                <w:i/>
                <w:sz w:val="22"/>
              </w:rPr>
              <w:t>Bar</w:t>
            </w:r>
            <w:r w:rsidRPr="00746711">
              <w:rPr>
                <w:b/>
                <w:i/>
                <w:sz w:val="22"/>
                <w:vertAlign w:val="superscript"/>
              </w:rPr>
              <w:t>1</w:t>
            </w:r>
            <w:r>
              <w:rPr>
                <w:b/>
                <w:i/>
                <w:sz w:val="22"/>
              </w:rPr>
              <w:t>/Y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males</w:t>
            </w:r>
          </w:p>
          <w:p w14:paraId="25D07234" w14:textId="2E20BD40" w:rsidR="005124A5" w:rsidRPr="000F3187" w:rsidRDefault="007A28C9" w:rsidP="00DD4D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393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bar</w:t>
            </w:r>
            <w:r w:rsidRPr="00A93932">
              <w:rPr>
                <w:b/>
                <w:sz w:val="22"/>
              </w:rPr>
              <w:t xml:space="preserve"> eyes)</w:t>
            </w:r>
          </w:p>
        </w:tc>
        <w:tc>
          <w:tcPr>
            <w:tcW w:w="1234" w:type="dxa"/>
          </w:tcPr>
          <w:p w14:paraId="48B9F208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086FF24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5F6C092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</w:tcPr>
          <w:p w14:paraId="16469F99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14:paraId="2E655C1E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14:paraId="018BB2D5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24A5" w:rsidRPr="000F3187" w14:paraId="1EE06657" w14:textId="77777777" w:rsidTr="00746711">
        <w:tc>
          <w:tcPr>
            <w:tcW w:w="1705" w:type="dxa"/>
          </w:tcPr>
          <w:p w14:paraId="663BEF8C" w14:textId="0662AC52" w:rsidR="007A28C9" w:rsidRDefault="007A28C9" w:rsidP="00DD4DF9">
            <w:pPr>
              <w:pStyle w:val="ListParagraph"/>
              <w:ind w:left="0"/>
              <w:jc w:val="center"/>
              <w:rPr>
                <w:sz w:val="22"/>
              </w:rPr>
            </w:pPr>
            <w:r w:rsidRPr="00746711">
              <w:rPr>
                <w:b/>
                <w:i/>
                <w:sz w:val="22"/>
              </w:rPr>
              <w:t>mus109</w:t>
            </w:r>
            <w:r w:rsidRPr="00746711">
              <w:rPr>
                <w:b/>
                <w:i/>
                <w:sz w:val="22"/>
                <w:vertAlign w:val="superscript"/>
              </w:rPr>
              <w:t>ls</w:t>
            </w:r>
            <w:r w:rsidRPr="00746711">
              <w:rPr>
                <w:b/>
                <w:i/>
                <w:sz w:val="22"/>
              </w:rPr>
              <w:t>/</w:t>
            </w:r>
            <w:r>
              <w:rPr>
                <w:b/>
                <w:i/>
                <w:sz w:val="22"/>
              </w:rPr>
              <w:t>Y</w:t>
            </w:r>
            <w:r w:rsidRPr="00746711">
              <w:rPr>
                <w:b/>
                <w:i/>
                <w:sz w:val="22"/>
              </w:rPr>
              <w:t xml:space="preserve"> </w:t>
            </w:r>
            <w:r w:rsidRPr="00746711">
              <w:rPr>
                <w:b/>
                <w:sz w:val="22"/>
              </w:rPr>
              <w:t>males</w:t>
            </w:r>
          </w:p>
          <w:p w14:paraId="4317B267" w14:textId="2461BF61" w:rsidR="005124A5" w:rsidRPr="000F3187" w:rsidRDefault="007A28C9" w:rsidP="00DD4D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3932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round</w:t>
            </w:r>
            <w:r w:rsidRPr="00A93932">
              <w:rPr>
                <w:b/>
                <w:sz w:val="22"/>
              </w:rPr>
              <w:t xml:space="preserve"> eyes)</w:t>
            </w:r>
          </w:p>
        </w:tc>
        <w:tc>
          <w:tcPr>
            <w:tcW w:w="1234" w:type="dxa"/>
          </w:tcPr>
          <w:p w14:paraId="7F23E64A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46B306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64EB6AE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</w:tcPr>
          <w:p w14:paraId="44C338AE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</w:tcPr>
          <w:p w14:paraId="106254A3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bottom w:val="thinThickSmallGap" w:sz="24" w:space="0" w:color="auto"/>
            </w:tcBorders>
          </w:tcPr>
          <w:p w14:paraId="2755BA7F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124A5" w:rsidRPr="000F3187" w14:paraId="00ED4573" w14:textId="77777777" w:rsidTr="00746711">
        <w:tc>
          <w:tcPr>
            <w:tcW w:w="1705" w:type="dxa"/>
          </w:tcPr>
          <w:p w14:paraId="21C2E708" w14:textId="77777777" w:rsidR="005124A5" w:rsidRPr="000F3187" w:rsidRDefault="005124A5" w:rsidP="005124A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F3187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234" w:type="dxa"/>
          </w:tcPr>
          <w:p w14:paraId="4D25E610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1F7CA94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A2376A4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</w:tcPr>
          <w:p w14:paraId="1D8B5A7B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  <w:r w:rsidRPr="000F3187">
              <w:rPr>
                <w:rFonts w:ascii="Times New Roman" w:hAnsi="Times New Roman"/>
                <w:sz w:val="22"/>
                <w:szCs w:val="22"/>
              </w:rPr>
              <w:t>-----------------</w:t>
            </w:r>
          </w:p>
        </w:tc>
        <w:tc>
          <w:tcPr>
            <w:tcW w:w="1596" w:type="dxa"/>
            <w:tcBorders>
              <w:right w:val="thinThickSmallGap" w:sz="24" w:space="0" w:color="auto"/>
            </w:tcBorders>
          </w:tcPr>
          <w:p w14:paraId="061ADF8D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0F3187">
              <w:rPr>
                <w:rFonts w:ascii="Times New Roman" w:hAnsi="Times New Roman"/>
                <w:sz w:val="22"/>
                <w:szCs w:val="22"/>
              </w:rPr>
              <w:t>---------------</w:t>
            </w:r>
          </w:p>
        </w:tc>
        <w:tc>
          <w:tcPr>
            <w:tcW w:w="15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FEE6E8" w14:textId="77777777" w:rsidR="005124A5" w:rsidRPr="000F3187" w:rsidRDefault="005124A5" w:rsidP="005124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28458BA" w14:textId="77777777" w:rsidR="005124A5" w:rsidRDefault="005124A5" w:rsidP="005124A5">
      <w:pPr>
        <w:rPr>
          <w:rFonts w:ascii="Times New Roman" w:hAnsi="Times New Roman"/>
          <w:sz w:val="22"/>
        </w:rPr>
      </w:pPr>
    </w:p>
    <w:p w14:paraId="5FAC337C" w14:textId="6E838338" w:rsidR="00FE1D0F" w:rsidRPr="00FE1D0F" w:rsidRDefault="00FE1D0F" w:rsidP="005124A5">
      <w:pPr>
        <w:rPr>
          <w:rFonts w:ascii="Times New Roman" w:hAnsi="Times New Roman"/>
          <w:i/>
          <w:sz w:val="22"/>
        </w:rPr>
      </w:pPr>
      <w:r w:rsidRPr="00FE1D0F">
        <w:rPr>
          <w:rFonts w:ascii="Times New Roman" w:hAnsi="Times New Roman"/>
          <w:i/>
          <w:sz w:val="22"/>
        </w:rPr>
        <w:t>In your notebook, answer the following questions.</w:t>
      </w:r>
    </w:p>
    <w:p w14:paraId="6C40016C" w14:textId="77777777" w:rsidR="00FE1D0F" w:rsidRDefault="00FE1D0F" w:rsidP="005124A5">
      <w:pPr>
        <w:rPr>
          <w:rFonts w:ascii="Times New Roman" w:hAnsi="Times New Roman"/>
          <w:sz w:val="22"/>
        </w:rPr>
      </w:pPr>
    </w:p>
    <w:p w14:paraId="724C8CD6" w14:textId="3508B838" w:rsidR="005124A5" w:rsidRDefault="005124A5" w:rsidP="005124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degrees of freedom are __________________________.</w:t>
      </w:r>
    </w:p>
    <w:p w14:paraId="401D09AB" w14:textId="77777777" w:rsidR="005124A5" w:rsidRDefault="005124A5" w:rsidP="005124A5">
      <w:pPr>
        <w:rPr>
          <w:rFonts w:ascii="Times New Roman" w:hAnsi="Times New Roman"/>
          <w:sz w:val="22"/>
        </w:rPr>
      </w:pPr>
    </w:p>
    <w:p w14:paraId="2A9000AE" w14:textId="2B6DD606" w:rsidR="005124A5" w:rsidRDefault="005124A5" w:rsidP="005124A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p-value is between _________ and ___________.</w:t>
      </w:r>
    </w:p>
    <w:p w14:paraId="2FB86645" w14:textId="5038207C" w:rsidR="00FF1ED2" w:rsidRDefault="00FF1ED2" w:rsidP="005124A5">
      <w:pPr>
        <w:rPr>
          <w:rFonts w:ascii="Times New Roman" w:hAnsi="Times New Roman"/>
          <w:sz w:val="22"/>
        </w:rPr>
      </w:pPr>
    </w:p>
    <w:p w14:paraId="6BDB496B" w14:textId="77777777" w:rsidR="00FF1ED2" w:rsidRPr="00272334" w:rsidRDefault="00FF1ED2" w:rsidP="00FF1ED2">
      <w:pPr>
        <w:rPr>
          <w:rFonts w:ascii="Times New Roman" w:hAnsi="Times New Roman"/>
          <w:i/>
          <w:sz w:val="22"/>
        </w:rPr>
      </w:pPr>
      <w:r w:rsidRPr="00272334">
        <w:rPr>
          <w:rFonts w:ascii="Times New Roman" w:hAnsi="Times New Roman"/>
          <w:i/>
          <w:sz w:val="22"/>
        </w:rPr>
        <w:t>Is there a significant difference between your observed and expected populations of flies? How do you know?</w:t>
      </w:r>
    </w:p>
    <w:p w14:paraId="14431076" w14:textId="77777777" w:rsidR="00FF1ED2" w:rsidRDefault="00FF1ED2" w:rsidP="005124A5">
      <w:pPr>
        <w:rPr>
          <w:rFonts w:ascii="Times New Roman" w:hAnsi="Times New Roman"/>
          <w:sz w:val="22"/>
        </w:rPr>
      </w:pPr>
    </w:p>
    <w:p w14:paraId="41B545B9" w14:textId="77777777" w:rsidR="00272334" w:rsidRDefault="00272334" w:rsidP="005124A5">
      <w:pPr>
        <w:rPr>
          <w:rFonts w:ascii="Times New Roman" w:hAnsi="Times New Roman"/>
          <w:b/>
          <w:sz w:val="22"/>
        </w:rPr>
      </w:pPr>
    </w:p>
    <w:p w14:paraId="0FD04028" w14:textId="465839FC" w:rsidR="007A28C9" w:rsidRPr="007A28C9" w:rsidRDefault="007A28C9" w:rsidP="005124A5">
      <w:pPr>
        <w:rPr>
          <w:rFonts w:ascii="Times New Roman" w:hAnsi="Times New Roman"/>
          <w:b/>
          <w:sz w:val="22"/>
        </w:rPr>
      </w:pPr>
      <w:r w:rsidRPr="007A28C9">
        <w:rPr>
          <w:rFonts w:ascii="Times New Roman" w:hAnsi="Times New Roman"/>
          <w:b/>
          <w:sz w:val="22"/>
        </w:rPr>
        <w:t>PART V: DISCUSSION QUESTIONS</w:t>
      </w:r>
    </w:p>
    <w:p w14:paraId="4A57CE3B" w14:textId="27412EF5" w:rsidR="007A28C9" w:rsidRPr="00272334" w:rsidRDefault="007A28C9" w:rsidP="005124A5">
      <w:pPr>
        <w:rPr>
          <w:rFonts w:ascii="Times New Roman" w:hAnsi="Times New Roman"/>
          <w:i/>
          <w:sz w:val="22"/>
        </w:rPr>
      </w:pPr>
      <w:r w:rsidRPr="00272334">
        <w:rPr>
          <w:rFonts w:ascii="Times New Roman" w:hAnsi="Times New Roman"/>
          <w:i/>
          <w:sz w:val="22"/>
        </w:rPr>
        <w:t>Answer the following questions in your lab notebook.</w:t>
      </w:r>
    </w:p>
    <w:p w14:paraId="5B218E61" w14:textId="3E60B024" w:rsidR="007A28C9" w:rsidRDefault="00FF1ED2" w:rsidP="007A28C9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Based on your chi square analysis, what can you conclude </w:t>
      </w:r>
      <w:r w:rsidR="00272334">
        <w:rPr>
          <w:rFonts w:ascii="Times New Roman" w:hAnsi="Times New Roman"/>
          <w:sz w:val="22"/>
        </w:rPr>
        <w:t>about the phenotypic ratios observed in your fly cross</w:t>
      </w:r>
      <w:r>
        <w:rPr>
          <w:rFonts w:ascii="Times New Roman" w:hAnsi="Times New Roman"/>
          <w:sz w:val="22"/>
        </w:rPr>
        <w:t>?</w:t>
      </w:r>
    </w:p>
    <w:p w14:paraId="43EF179B" w14:textId="77777777" w:rsidR="007A28C9" w:rsidRPr="007A28C9" w:rsidRDefault="007A28C9" w:rsidP="007A28C9">
      <w:pPr>
        <w:pStyle w:val="ListParagraph"/>
        <w:ind w:left="360"/>
        <w:rPr>
          <w:rFonts w:ascii="Times New Roman" w:hAnsi="Times New Roman"/>
          <w:sz w:val="22"/>
        </w:rPr>
      </w:pPr>
    </w:p>
    <w:p w14:paraId="0AB325E1" w14:textId="7575BDB0" w:rsidR="007A28C9" w:rsidRPr="007A28C9" w:rsidRDefault="007A28C9" w:rsidP="007A28C9">
      <w:pPr>
        <w:pStyle w:val="ListParagraph"/>
        <w:numPr>
          <w:ilvl w:val="0"/>
          <w:numId w:val="3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If you did observe a significant differen</w:t>
      </w:r>
      <w:r w:rsidR="00272334">
        <w:rPr>
          <w:rFonts w:ascii="Times New Roman" w:hAnsi="Times New Roman"/>
          <w:sz w:val="22"/>
        </w:rPr>
        <w:t>ce in ratios</w:t>
      </w:r>
      <w:r>
        <w:rPr>
          <w:rFonts w:ascii="Times New Roman" w:hAnsi="Times New Roman"/>
          <w:sz w:val="22"/>
        </w:rPr>
        <w:t xml:space="preserve">, propose a genetic explanation for your observations. </w:t>
      </w:r>
      <w:r w:rsidR="00272334">
        <w:rPr>
          <w:rFonts w:ascii="Times New Roman" w:hAnsi="Times New Roman"/>
          <w:sz w:val="22"/>
        </w:rPr>
        <w:t xml:space="preserve">Your answer should include an explanation for mode of inheritance for </w:t>
      </w:r>
      <w:bookmarkStart w:id="0" w:name="_GoBack"/>
      <w:bookmarkEnd w:id="0"/>
      <w:r w:rsidR="00272334">
        <w:rPr>
          <w:rFonts w:ascii="Times New Roman" w:hAnsi="Times New Roman"/>
          <w:sz w:val="22"/>
        </w:rPr>
        <w:t xml:space="preserve">both </w:t>
      </w:r>
      <w:r w:rsidR="00272334">
        <w:rPr>
          <w:rFonts w:ascii="Times New Roman" w:hAnsi="Times New Roman"/>
          <w:i/>
          <w:sz w:val="22"/>
        </w:rPr>
        <w:t>Bar</w:t>
      </w:r>
      <w:r w:rsidR="00272334" w:rsidRPr="00272334">
        <w:rPr>
          <w:rFonts w:ascii="Times New Roman" w:hAnsi="Times New Roman"/>
          <w:i/>
          <w:sz w:val="22"/>
          <w:vertAlign w:val="superscript"/>
        </w:rPr>
        <w:t>1</w:t>
      </w:r>
      <w:r w:rsidR="00272334">
        <w:rPr>
          <w:rFonts w:ascii="Times New Roman" w:hAnsi="Times New Roman"/>
          <w:i/>
          <w:sz w:val="22"/>
        </w:rPr>
        <w:t xml:space="preserve"> </w:t>
      </w:r>
      <w:r w:rsidR="00272334">
        <w:rPr>
          <w:rFonts w:ascii="Times New Roman" w:hAnsi="Times New Roman"/>
          <w:sz w:val="22"/>
        </w:rPr>
        <w:t xml:space="preserve">and </w:t>
      </w:r>
      <w:r w:rsidR="00272334">
        <w:rPr>
          <w:rFonts w:ascii="Times New Roman" w:hAnsi="Times New Roman"/>
          <w:i/>
          <w:sz w:val="22"/>
        </w:rPr>
        <w:t>mus109</w:t>
      </w:r>
      <w:r w:rsidR="00272334" w:rsidRPr="00272334">
        <w:rPr>
          <w:rFonts w:ascii="Times New Roman" w:hAnsi="Times New Roman"/>
          <w:i/>
          <w:sz w:val="22"/>
          <w:vertAlign w:val="superscript"/>
        </w:rPr>
        <w:t>ls</w:t>
      </w:r>
      <w:r w:rsidR="00272334">
        <w:rPr>
          <w:rFonts w:ascii="Times New Roman" w:hAnsi="Times New Roman"/>
          <w:i/>
          <w:sz w:val="22"/>
        </w:rPr>
        <w:t xml:space="preserve">. </w:t>
      </w:r>
      <w:r>
        <w:rPr>
          <w:rFonts w:ascii="Times New Roman" w:hAnsi="Times New Roman"/>
          <w:sz w:val="22"/>
        </w:rPr>
        <w:t>Use your chapter 4 notes to help guide your answer.</w:t>
      </w:r>
    </w:p>
    <w:p w14:paraId="7D34CFF1" w14:textId="77777777" w:rsidR="005124A5" w:rsidRDefault="005124A5" w:rsidP="005124A5">
      <w:pPr>
        <w:rPr>
          <w:rFonts w:ascii="Times New Roman" w:hAnsi="Times New Roman"/>
          <w:b/>
          <w:sz w:val="22"/>
        </w:rPr>
      </w:pPr>
    </w:p>
    <w:p w14:paraId="78B91E3A" w14:textId="77777777" w:rsidR="00F316F1" w:rsidRPr="00F94E65" w:rsidRDefault="00F316F1" w:rsidP="00554037">
      <w:pPr>
        <w:rPr>
          <w:rFonts w:ascii="Times New Roman" w:hAnsi="Times New Roman"/>
          <w:sz w:val="22"/>
        </w:rPr>
      </w:pPr>
    </w:p>
    <w:sectPr w:rsidR="00F316F1" w:rsidRPr="00F94E65" w:rsidSect="00CA5BBA">
      <w:headerReference w:type="default" r:id="rId12"/>
      <w:footerReference w:type="default" r:id="rId13"/>
      <w:headerReference w:type="first" r:id="rId14"/>
      <w:footnotePr>
        <w:numFmt w:val="chicago"/>
      </w:footnotePr>
      <w:pgSz w:w="12240" w:h="15840" w:code="1"/>
      <w:pgMar w:top="1296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FACAC" w14:textId="77777777" w:rsidR="00A123A7" w:rsidRDefault="00A123A7">
      <w:r>
        <w:separator/>
      </w:r>
    </w:p>
  </w:endnote>
  <w:endnote w:type="continuationSeparator" w:id="0">
    <w:p w14:paraId="117CC802" w14:textId="77777777" w:rsidR="00A123A7" w:rsidRDefault="00A1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61C80" w14:textId="77777777" w:rsidR="00DB7CAF" w:rsidRDefault="00DB7CAF" w:rsidP="0055403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380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84323" w14:textId="77777777" w:rsidR="00A123A7" w:rsidRDefault="00A123A7">
      <w:r>
        <w:separator/>
      </w:r>
    </w:p>
  </w:footnote>
  <w:footnote w:type="continuationSeparator" w:id="0">
    <w:p w14:paraId="15909BCC" w14:textId="77777777" w:rsidR="00A123A7" w:rsidRDefault="00A1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F1712" w14:textId="1EC6656D" w:rsidR="00DB7CAF" w:rsidRPr="0049175E" w:rsidRDefault="00CA5BBA" w:rsidP="00CA5BBA">
    <w:pPr>
      <w:rPr>
        <w:b/>
        <w:caps/>
        <w:sz w:val="22"/>
      </w:rPr>
    </w:pPr>
    <w:r>
      <w:t xml:space="preserve">BIO 303 </w:t>
    </w:r>
    <w:r>
      <w:tab/>
    </w:r>
    <w:r>
      <w:tab/>
    </w:r>
    <w:r>
      <w:tab/>
    </w:r>
    <w:r>
      <w:rPr>
        <w:b/>
        <w:caps/>
        <w:sz w:val="22"/>
      </w:rPr>
      <w:t xml:space="preserve">intro to drosophila genetics </w:t>
    </w:r>
    <w:r>
      <w:rPr>
        <w:b/>
        <w:caps/>
        <w:sz w:val="22"/>
      </w:rPr>
      <w:tab/>
    </w:r>
    <w:r>
      <w:rPr>
        <w:b/>
        <w:caps/>
        <w:sz w:val="22"/>
      </w:rPr>
      <w:tab/>
    </w:r>
    <w:r>
      <w:rPr>
        <w:b/>
        <w:caps/>
        <w:sz w:val="22"/>
      </w:rPr>
      <w:tab/>
    </w:r>
    <w:r>
      <w:t>Spring 2019</w:t>
    </w:r>
    <w:r w:rsidR="00DB7CAF">
      <w:tab/>
    </w:r>
    <w:r w:rsidR="00DB7CAF">
      <w:tab/>
    </w:r>
    <w:r w:rsidR="00DB7CAF">
      <w:rPr>
        <w:b/>
        <w:caps/>
        <w:sz w:val="22"/>
      </w:rPr>
      <w:tab/>
    </w:r>
    <w:r w:rsidR="00DB7CAF">
      <w:rPr>
        <w:b/>
        <w:caps/>
        <w:sz w:val="22"/>
      </w:rPr>
      <w:tab/>
    </w:r>
  </w:p>
  <w:p w14:paraId="2A782A9F" w14:textId="77777777" w:rsidR="00DB7CAF" w:rsidRDefault="00DB7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E3535" w14:textId="0A5D72A8" w:rsidR="00DB7CAF" w:rsidRPr="00327916" w:rsidRDefault="00CA5BBA" w:rsidP="00CA5BBA">
    <w:pPr>
      <w:rPr>
        <w:b/>
        <w:caps/>
        <w:sz w:val="22"/>
      </w:rPr>
    </w:pPr>
    <w:r>
      <w:t xml:space="preserve">BIO 303 </w:t>
    </w:r>
    <w:r>
      <w:tab/>
    </w:r>
    <w:r>
      <w:tab/>
    </w:r>
    <w:r>
      <w:tab/>
    </w:r>
    <w:r>
      <w:rPr>
        <w:b/>
        <w:caps/>
        <w:sz w:val="22"/>
      </w:rPr>
      <w:t xml:space="preserve">intro to drosophila genetics </w:t>
    </w:r>
    <w:r>
      <w:rPr>
        <w:b/>
        <w:caps/>
        <w:sz w:val="22"/>
      </w:rPr>
      <w:tab/>
    </w:r>
    <w:r>
      <w:rPr>
        <w:b/>
        <w:caps/>
        <w:sz w:val="22"/>
      </w:rPr>
      <w:tab/>
    </w:r>
    <w:r>
      <w:rPr>
        <w:b/>
        <w:caps/>
        <w:sz w:val="22"/>
      </w:rPr>
      <w:tab/>
    </w:r>
    <w:r>
      <w:t>Spring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26DA74"/>
    <w:lvl w:ilvl="0">
      <w:numFmt w:val="bullet"/>
      <w:lvlText w:val="*"/>
      <w:lvlJc w:val="left"/>
    </w:lvl>
  </w:abstractNum>
  <w:abstractNum w:abstractNumId="1" w15:restartNumberingAfterBreak="0">
    <w:nsid w:val="023B3ED3"/>
    <w:multiLevelType w:val="hybridMultilevel"/>
    <w:tmpl w:val="114A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5537D"/>
    <w:multiLevelType w:val="hybridMultilevel"/>
    <w:tmpl w:val="B25E3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52214"/>
    <w:multiLevelType w:val="multilevel"/>
    <w:tmpl w:val="31FA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E7361"/>
    <w:multiLevelType w:val="hybridMultilevel"/>
    <w:tmpl w:val="1C58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611DB"/>
    <w:multiLevelType w:val="hybridMultilevel"/>
    <w:tmpl w:val="27AA2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31B35"/>
    <w:multiLevelType w:val="hybridMultilevel"/>
    <w:tmpl w:val="19705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F59E9"/>
    <w:multiLevelType w:val="hybridMultilevel"/>
    <w:tmpl w:val="178CC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917AA"/>
    <w:multiLevelType w:val="hybridMultilevel"/>
    <w:tmpl w:val="D6144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E4129"/>
    <w:multiLevelType w:val="multilevel"/>
    <w:tmpl w:val="CC02DF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F11ED"/>
    <w:multiLevelType w:val="hybridMultilevel"/>
    <w:tmpl w:val="BB4A98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91009"/>
    <w:multiLevelType w:val="hybridMultilevel"/>
    <w:tmpl w:val="CC1499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E30B33"/>
    <w:multiLevelType w:val="hybridMultilevel"/>
    <w:tmpl w:val="9C8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2CA3"/>
    <w:multiLevelType w:val="hybridMultilevel"/>
    <w:tmpl w:val="70EEE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4C0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45150"/>
    <w:multiLevelType w:val="hybridMultilevel"/>
    <w:tmpl w:val="CC02DF78"/>
    <w:lvl w:ilvl="0" w:tplc="349231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A1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BC7947"/>
    <w:multiLevelType w:val="hybridMultilevel"/>
    <w:tmpl w:val="DE98E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A35F1"/>
    <w:multiLevelType w:val="hybridMultilevel"/>
    <w:tmpl w:val="52C265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281512"/>
    <w:multiLevelType w:val="hybridMultilevel"/>
    <w:tmpl w:val="D9040664"/>
    <w:lvl w:ilvl="0" w:tplc="5674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4C3C02"/>
    <w:multiLevelType w:val="hybridMultilevel"/>
    <w:tmpl w:val="93CECDAE"/>
    <w:lvl w:ilvl="0" w:tplc="0E8A1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73B03"/>
    <w:multiLevelType w:val="hybridMultilevel"/>
    <w:tmpl w:val="A11C5BF0"/>
    <w:lvl w:ilvl="0" w:tplc="48404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242461"/>
    <w:multiLevelType w:val="hybridMultilevel"/>
    <w:tmpl w:val="8C68F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BD5E49"/>
    <w:multiLevelType w:val="multilevel"/>
    <w:tmpl w:val="93CECD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D3E4A"/>
    <w:multiLevelType w:val="hybridMultilevel"/>
    <w:tmpl w:val="D82C9DC8"/>
    <w:lvl w:ilvl="0" w:tplc="349231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7439A3"/>
    <w:multiLevelType w:val="hybridMultilevel"/>
    <w:tmpl w:val="44E43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D5D26"/>
    <w:multiLevelType w:val="hybridMultilevel"/>
    <w:tmpl w:val="3DE28998"/>
    <w:lvl w:ilvl="0" w:tplc="21865F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06595"/>
    <w:multiLevelType w:val="hybridMultilevel"/>
    <w:tmpl w:val="7AA23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D174B"/>
    <w:multiLevelType w:val="hybridMultilevel"/>
    <w:tmpl w:val="CC02DF78"/>
    <w:lvl w:ilvl="0" w:tplc="349231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A12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F5757"/>
    <w:multiLevelType w:val="hybridMultilevel"/>
    <w:tmpl w:val="FB72E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F948EE"/>
    <w:multiLevelType w:val="hybridMultilevel"/>
    <w:tmpl w:val="31FACD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674374"/>
    <w:multiLevelType w:val="hybridMultilevel"/>
    <w:tmpl w:val="C0CAA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537F23"/>
    <w:multiLevelType w:val="hybridMultilevel"/>
    <w:tmpl w:val="0DFCE22A"/>
    <w:lvl w:ilvl="0" w:tplc="9E0A6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8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13"/>
  </w:num>
  <w:num w:numId="13">
    <w:abstractNumId w:val="17"/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15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0"/>
        </w:rPr>
      </w:lvl>
    </w:lvlOverride>
  </w:num>
  <w:num w:numId="19">
    <w:abstractNumId w:val="30"/>
  </w:num>
  <w:num w:numId="20">
    <w:abstractNumId w:val="26"/>
  </w:num>
  <w:num w:numId="21">
    <w:abstractNumId w:val="9"/>
  </w:num>
  <w:num w:numId="22">
    <w:abstractNumId w:val="22"/>
  </w:num>
  <w:num w:numId="23">
    <w:abstractNumId w:val="18"/>
  </w:num>
  <w:num w:numId="24">
    <w:abstractNumId w:val="21"/>
  </w:num>
  <w:num w:numId="25">
    <w:abstractNumId w:val="14"/>
  </w:num>
  <w:num w:numId="26">
    <w:abstractNumId w:val="24"/>
  </w:num>
  <w:num w:numId="27">
    <w:abstractNumId w:val="25"/>
  </w:num>
  <w:num w:numId="28">
    <w:abstractNumId w:val="11"/>
  </w:num>
  <w:num w:numId="29">
    <w:abstractNumId w:val="20"/>
  </w:num>
  <w:num w:numId="30">
    <w:abstractNumId w:val="10"/>
  </w:num>
  <w:num w:numId="31">
    <w:abstractNumId w:val="16"/>
  </w:num>
  <w:num w:numId="32">
    <w:abstractNumId w:val="4"/>
  </w:num>
  <w:num w:numId="33">
    <w:abstractNumId w:val="12"/>
  </w:num>
  <w:num w:numId="34">
    <w:abstractNumId w:val="2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89"/>
    <w:rsid w:val="0000639A"/>
    <w:rsid w:val="00007613"/>
    <w:rsid w:val="00092138"/>
    <w:rsid w:val="00093E74"/>
    <w:rsid w:val="00272334"/>
    <w:rsid w:val="00293351"/>
    <w:rsid w:val="002A6CA1"/>
    <w:rsid w:val="002C248E"/>
    <w:rsid w:val="002C6936"/>
    <w:rsid w:val="002E7501"/>
    <w:rsid w:val="00322D17"/>
    <w:rsid w:val="00327916"/>
    <w:rsid w:val="00393F4E"/>
    <w:rsid w:val="003E4DA7"/>
    <w:rsid w:val="00412F92"/>
    <w:rsid w:val="00424790"/>
    <w:rsid w:val="00465067"/>
    <w:rsid w:val="0048130F"/>
    <w:rsid w:val="0049175E"/>
    <w:rsid w:val="004A55E4"/>
    <w:rsid w:val="004E1615"/>
    <w:rsid w:val="004E6867"/>
    <w:rsid w:val="00502DA0"/>
    <w:rsid w:val="005124A5"/>
    <w:rsid w:val="00554037"/>
    <w:rsid w:val="005A0F89"/>
    <w:rsid w:val="006122DC"/>
    <w:rsid w:val="006230BF"/>
    <w:rsid w:val="006336FE"/>
    <w:rsid w:val="00651196"/>
    <w:rsid w:val="006756DE"/>
    <w:rsid w:val="006B419F"/>
    <w:rsid w:val="006F34DF"/>
    <w:rsid w:val="006F4F12"/>
    <w:rsid w:val="00704222"/>
    <w:rsid w:val="00746711"/>
    <w:rsid w:val="007549E6"/>
    <w:rsid w:val="00756E90"/>
    <w:rsid w:val="007A28C9"/>
    <w:rsid w:val="00843832"/>
    <w:rsid w:val="0087143F"/>
    <w:rsid w:val="008A4A19"/>
    <w:rsid w:val="008E3DB0"/>
    <w:rsid w:val="00915E73"/>
    <w:rsid w:val="00933006"/>
    <w:rsid w:val="009479A2"/>
    <w:rsid w:val="0095029A"/>
    <w:rsid w:val="0095729E"/>
    <w:rsid w:val="009F07F4"/>
    <w:rsid w:val="00A123A7"/>
    <w:rsid w:val="00A2720B"/>
    <w:rsid w:val="00A93932"/>
    <w:rsid w:val="00AC7779"/>
    <w:rsid w:val="00AE57A9"/>
    <w:rsid w:val="00B15F1D"/>
    <w:rsid w:val="00B169D9"/>
    <w:rsid w:val="00BB03F0"/>
    <w:rsid w:val="00BB61F3"/>
    <w:rsid w:val="00C46590"/>
    <w:rsid w:val="00C761CE"/>
    <w:rsid w:val="00C8722B"/>
    <w:rsid w:val="00CA40C8"/>
    <w:rsid w:val="00CA5BBA"/>
    <w:rsid w:val="00CC3D94"/>
    <w:rsid w:val="00CE5840"/>
    <w:rsid w:val="00D36800"/>
    <w:rsid w:val="00DB4056"/>
    <w:rsid w:val="00DB7CAF"/>
    <w:rsid w:val="00DD4DF9"/>
    <w:rsid w:val="00E06350"/>
    <w:rsid w:val="00E31D07"/>
    <w:rsid w:val="00E51924"/>
    <w:rsid w:val="00E86CB6"/>
    <w:rsid w:val="00EA095C"/>
    <w:rsid w:val="00EB4175"/>
    <w:rsid w:val="00EC0CFE"/>
    <w:rsid w:val="00F13806"/>
    <w:rsid w:val="00F316F1"/>
    <w:rsid w:val="00F624DA"/>
    <w:rsid w:val="00F94E65"/>
    <w:rsid w:val="00FE1D0F"/>
    <w:rsid w:val="00FE6D3A"/>
    <w:rsid w:val="00F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0BBE7F"/>
  <w15:docId w15:val="{C736C946-D524-B549-9E9F-8EDC2E4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3F4E"/>
    <w:rPr>
      <w:rFonts w:ascii="Times" w:hAnsi="Times"/>
    </w:rPr>
  </w:style>
  <w:style w:type="paragraph" w:styleId="Heading2">
    <w:name w:val="heading 2"/>
    <w:basedOn w:val="Normal"/>
    <w:next w:val="Normal"/>
    <w:link w:val="Heading2Char"/>
    <w:qFormat/>
    <w:rsid w:val="0065119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B58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58BB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rsid w:val="003B58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B58BB"/>
    <w:rPr>
      <w:rFonts w:ascii="Times" w:hAnsi="Times"/>
      <w:sz w:val="24"/>
      <w:szCs w:val="24"/>
    </w:rPr>
  </w:style>
  <w:style w:type="character" w:styleId="PageNumber">
    <w:name w:val="page number"/>
    <w:basedOn w:val="DefaultParagraphFont"/>
    <w:rsid w:val="00BF657F"/>
  </w:style>
  <w:style w:type="character" w:styleId="CommentReference">
    <w:name w:val="annotation reference"/>
    <w:basedOn w:val="DefaultParagraphFont"/>
    <w:rsid w:val="008E3DB0"/>
    <w:rPr>
      <w:sz w:val="18"/>
      <w:szCs w:val="18"/>
    </w:rPr>
  </w:style>
  <w:style w:type="paragraph" w:styleId="CommentText">
    <w:name w:val="annotation text"/>
    <w:basedOn w:val="Normal"/>
    <w:link w:val="CommentTextChar"/>
    <w:rsid w:val="008E3DB0"/>
  </w:style>
  <w:style w:type="character" w:customStyle="1" w:styleId="CommentTextChar">
    <w:name w:val="Comment Text Char"/>
    <w:basedOn w:val="DefaultParagraphFont"/>
    <w:link w:val="CommentText"/>
    <w:rsid w:val="008E3DB0"/>
    <w:rPr>
      <w:rFonts w:ascii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E3D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E3DB0"/>
    <w:rPr>
      <w:rFonts w:ascii="Times" w:hAnsi="Times"/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8E3D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3DB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E1615"/>
    <w:pPr>
      <w:ind w:left="720"/>
      <w:contextualSpacing/>
    </w:pPr>
  </w:style>
  <w:style w:type="character" w:styleId="Hyperlink">
    <w:name w:val="Hyperlink"/>
    <w:basedOn w:val="DefaultParagraphFont"/>
    <w:rsid w:val="00CA40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E4DA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651196"/>
    <w:rPr>
      <w:rFonts w:ascii="Arial" w:hAnsi="Arial" w:cs="Arial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nhideWhenUsed/>
    <w:qFormat/>
    <w:rsid w:val="002A6CA1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2A6CA1"/>
  </w:style>
  <w:style w:type="character" w:customStyle="1" w:styleId="FootnoteTextChar">
    <w:name w:val="Footnote Text Char"/>
    <w:basedOn w:val="DefaultParagraphFont"/>
    <w:link w:val="FootnoteText"/>
    <w:rsid w:val="002A6CA1"/>
    <w:rPr>
      <w:rFonts w:ascii="Times" w:hAnsi="Times"/>
    </w:rPr>
  </w:style>
  <w:style w:type="character" w:styleId="FootnoteReference">
    <w:name w:val="footnote reference"/>
    <w:basedOn w:val="DefaultParagraphFont"/>
    <w:unhideWhenUsed/>
    <w:rsid w:val="002A6CA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B03F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3300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B737A4-0AFA-7C49-9611-6F421C49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201 Lab:  Microscope &amp; Cells</vt:lpstr>
    </vt:vector>
  </TitlesOfParts>
  <Company>NEIU</Company>
  <LinksUpToDate>false</LinksUpToDate>
  <CharactersWithSpaces>9917</CharactersWithSpaces>
  <SharedDoc>false</SharedDoc>
  <HLinks>
    <vt:vector size="12" baseType="variant">
      <vt:variant>
        <vt:i4>2162688</vt:i4>
      </vt:variant>
      <vt:variant>
        <vt:i4>-1</vt:i4>
      </vt:variant>
      <vt:variant>
        <vt:i4>1062</vt:i4>
      </vt:variant>
      <vt:variant>
        <vt:i4>1</vt:i4>
      </vt:variant>
      <vt:variant>
        <vt:lpwstr>mitochondrion endosymbiosis</vt:lpwstr>
      </vt:variant>
      <vt:variant>
        <vt:lpwstr/>
      </vt:variant>
      <vt:variant>
        <vt:i4>4915310</vt:i4>
      </vt:variant>
      <vt:variant>
        <vt:i4>-1</vt:i4>
      </vt:variant>
      <vt:variant>
        <vt:i4>1063</vt:i4>
      </vt:variant>
      <vt:variant>
        <vt:i4>1</vt:i4>
      </vt:variant>
      <vt:variant>
        <vt:lpwstr>chloroplast endosymbiosis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201 Lab:  Microscope &amp; Cells</dc:title>
  <dc:subject/>
  <dc:creator>Fac-Staff</dc:creator>
  <cp:keywords/>
  <dc:description/>
  <cp:lastModifiedBy>Microsoft Office User</cp:lastModifiedBy>
  <cp:revision>7</cp:revision>
  <cp:lastPrinted>2015-09-03T16:52:00Z</cp:lastPrinted>
  <dcterms:created xsi:type="dcterms:W3CDTF">2019-01-17T16:16:00Z</dcterms:created>
  <dcterms:modified xsi:type="dcterms:W3CDTF">2019-01-24T03:49:00Z</dcterms:modified>
</cp:coreProperties>
</file>